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22" w:rsidRPr="00597022" w:rsidRDefault="00597022" w:rsidP="00597022">
      <w:pPr>
        <w:jc w:val="center"/>
        <w:rPr>
          <w:b/>
          <w:sz w:val="28"/>
          <w:szCs w:val="28"/>
        </w:rPr>
      </w:pPr>
      <w:r w:rsidRPr="00597022">
        <w:rPr>
          <w:b/>
          <w:sz w:val="28"/>
          <w:szCs w:val="28"/>
        </w:rPr>
        <w:t>Opt-out from secondary use of patient identifiable data (</w:t>
      </w:r>
      <w:r w:rsidR="00C41893" w:rsidRPr="00597022">
        <w:rPr>
          <w:b/>
          <w:sz w:val="28"/>
          <w:szCs w:val="28"/>
        </w:rPr>
        <w:t>care.data)</w:t>
      </w:r>
    </w:p>
    <w:p w:rsidR="00597022" w:rsidRPr="00597022" w:rsidRDefault="00597022" w:rsidP="00597022">
      <w:pPr>
        <w:rPr>
          <w:sz w:val="28"/>
          <w:szCs w:val="28"/>
        </w:rPr>
      </w:pPr>
    </w:p>
    <w:p w:rsidR="00597022" w:rsidRDefault="00597022" w:rsidP="00597022">
      <w:pPr>
        <w:spacing w:after="360"/>
        <w:rPr>
          <w:sz w:val="28"/>
          <w:szCs w:val="28"/>
        </w:rPr>
      </w:pPr>
      <w:r w:rsidRPr="00597022">
        <w:rPr>
          <w:sz w:val="28"/>
          <w:szCs w:val="28"/>
        </w:rPr>
        <w:t>Please could you add the relevant “electronic flags” (read codes 9Nu0 and 9Nu</w:t>
      </w:r>
      <w:r w:rsidRPr="00597022">
        <w:rPr>
          <w:sz w:val="28"/>
          <w:szCs w:val="28"/>
        </w:rPr>
        <w:t>1</w:t>
      </w:r>
      <w:r w:rsidRPr="00597022">
        <w:rPr>
          <w:sz w:val="28"/>
          <w:szCs w:val="28"/>
        </w:rPr>
        <w:t xml:space="preserve">) to my/our medical records, in order to ensure: </w:t>
      </w:r>
    </w:p>
    <w:p w:rsidR="00597022" w:rsidRDefault="00597022" w:rsidP="00597022">
      <w:pPr>
        <w:spacing w:after="0" w:line="240" w:lineRule="auto"/>
        <w:ind w:left="510"/>
        <w:rPr>
          <w:sz w:val="28"/>
          <w:szCs w:val="28"/>
        </w:rPr>
      </w:pPr>
      <w:r w:rsidRPr="00597022">
        <w:rPr>
          <w:sz w:val="28"/>
          <w:szCs w:val="28"/>
        </w:rPr>
        <w:t>that personal confidential information is not uploaded from the GP records to the Health and Social Care Information Centre (HSCIC) via</w:t>
      </w:r>
    </w:p>
    <w:p w:rsidR="00597022" w:rsidRDefault="00597022" w:rsidP="00597022">
      <w:pPr>
        <w:spacing w:line="240" w:lineRule="auto"/>
        <w:ind w:left="510"/>
        <w:rPr>
          <w:sz w:val="28"/>
          <w:szCs w:val="28"/>
        </w:rPr>
      </w:pPr>
      <w:r w:rsidRPr="00597022">
        <w:rPr>
          <w:sz w:val="28"/>
          <w:szCs w:val="28"/>
        </w:rPr>
        <w:t xml:space="preserve">the General Practice Extraction Service (GPES) or other means </w:t>
      </w:r>
    </w:p>
    <w:p w:rsidR="00597022" w:rsidRDefault="00597022" w:rsidP="00597022">
      <w:pPr>
        <w:spacing w:after="360" w:line="240" w:lineRule="auto"/>
        <w:ind w:left="510"/>
        <w:rPr>
          <w:sz w:val="28"/>
          <w:szCs w:val="28"/>
        </w:rPr>
      </w:pPr>
      <w:r w:rsidRPr="00597022">
        <w:rPr>
          <w:sz w:val="28"/>
          <w:szCs w:val="28"/>
        </w:rPr>
        <w:t xml:space="preserve">that personal confidential information gathered from any health and social care setting is prevented from leaving the HSCIC </w:t>
      </w:r>
    </w:p>
    <w:p w:rsidR="00597022" w:rsidRDefault="00597022" w:rsidP="00597022">
      <w:pPr>
        <w:spacing w:after="360"/>
        <w:rPr>
          <w:sz w:val="28"/>
          <w:szCs w:val="28"/>
        </w:rPr>
      </w:pPr>
      <w:r w:rsidRPr="00597022">
        <w:rPr>
          <w:sz w:val="28"/>
          <w:szCs w:val="28"/>
        </w:rPr>
        <w:t xml:space="preserve">I/We understand the implications of this request: </w:t>
      </w:r>
    </w:p>
    <w:p w:rsidR="00597022" w:rsidRDefault="00597022" w:rsidP="00597022">
      <w:pPr>
        <w:spacing w:after="0"/>
        <w:rPr>
          <w:sz w:val="28"/>
          <w:szCs w:val="28"/>
        </w:rPr>
      </w:pPr>
      <w:r w:rsidRPr="00597022">
        <w:rPr>
          <w:sz w:val="28"/>
          <w:szCs w:val="28"/>
        </w:rPr>
        <w:t xml:space="preserve">that it will not affect the medical care that I/We receive either from the GP surgery or from anywhere within the NHS or the private sector </w:t>
      </w:r>
    </w:p>
    <w:p w:rsidR="00597022" w:rsidRDefault="00597022" w:rsidP="00597022">
      <w:pPr>
        <w:spacing w:after="0"/>
        <w:rPr>
          <w:sz w:val="28"/>
          <w:szCs w:val="28"/>
        </w:rPr>
      </w:pPr>
      <w:r w:rsidRPr="00597022">
        <w:rPr>
          <w:sz w:val="28"/>
          <w:szCs w:val="28"/>
        </w:rPr>
        <w:t xml:space="preserve">that this refusal does not in any way prohibit the GP surgery from sharing my/our medical information with other NHS and private services, where necessary, to provide effective clinical care </w:t>
      </w:r>
    </w:p>
    <w:p w:rsidR="00597022" w:rsidRDefault="00597022" w:rsidP="00597022">
      <w:pPr>
        <w:spacing w:after="0"/>
        <w:rPr>
          <w:sz w:val="28"/>
          <w:szCs w:val="28"/>
        </w:rPr>
      </w:pPr>
      <w:r w:rsidRPr="00597022">
        <w:rPr>
          <w:sz w:val="28"/>
          <w:szCs w:val="28"/>
        </w:rPr>
        <w:t xml:space="preserve">that I/We can change our mind at any time about this refusal </w:t>
      </w:r>
    </w:p>
    <w:p w:rsidR="00597022" w:rsidRDefault="00597022" w:rsidP="00597022">
      <w:pPr>
        <w:spacing w:after="360"/>
        <w:rPr>
          <w:sz w:val="28"/>
          <w:szCs w:val="28"/>
        </w:rPr>
      </w:pPr>
      <w:r w:rsidRPr="00597022">
        <w:rPr>
          <w:sz w:val="28"/>
          <w:szCs w:val="28"/>
        </w:rPr>
        <w:t xml:space="preserve">that I/We will inform you if I/we subsequently decide to opt back into this system </w:t>
      </w:r>
    </w:p>
    <w:p w:rsidR="00597022" w:rsidRDefault="00597022" w:rsidP="00597022">
      <w:pPr>
        <w:rPr>
          <w:sz w:val="28"/>
          <w:szCs w:val="28"/>
        </w:rPr>
      </w:pPr>
      <w:r w:rsidRPr="00597022">
        <w:rPr>
          <w:sz w:val="28"/>
          <w:szCs w:val="28"/>
        </w:rPr>
        <w:t xml:space="preserve">Please list below the names and DOB of those wishing to opt out: </w:t>
      </w:r>
    </w:p>
    <w:p w:rsidR="00597022" w:rsidRPr="00597022" w:rsidRDefault="00597022" w:rsidP="0059702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Name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DoB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0"/>
        <w:gridCol w:w="2835"/>
      </w:tblGrid>
      <w:tr w:rsidR="00597022" w:rsidTr="00597022">
        <w:trPr>
          <w:trHeight w:val="567"/>
        </w:trPr>
        <w:tc>
          <w:tcPr>
            <w:tcW w:w="6180" w:type="dxa"/>
          </w:tcPr>
          <w:p w:rsidR="00597022" w:rsidRDefault="00597022" w:rsidP="0059702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7022" w:rsidRDefault="00597022" w:rsidP="00597022">
            <w:pPr>
              <w:rPr>
                <w:sz w:val="28"/>
                <w:szCs w:val="28"/>
              </w:rPr>
            </w:pPr>
          </w:p>
        </w:tc>
      </w:tr>
      <w:tr w:rsidR="00597022" w:rsidTr="00597022">
        <w:trPr>
          <w:trHeight w:val="567"/>
        </w:trPr>
        <w:tc>
          <w:tcPr>
            <w:tcW w:w="6180" w:type="dxa"/>
          </w:tcPr>
          <w:p w:rsidR="00597022" w:rsidRDefault="00597022" w:rsidP="0059702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7022" w:rsidRDefault="00597022" w:rsidP="00597022">
            <w:pPr>
              <w:rPr>
                <w:sz w:val="28"/>
                <w:szCs w:val="28"/>
              </w:rPr>
            </w:pPr>
          </w:p>
        </w:tc>
      </w:tr>
      <w:tr w:rsidR="00597022" w:rsidTr="00597022">
        <w:trPr>
          <w:trHeight w:val="567"/>
        </w:trPr>
        <w:tc>
          <w:tcPr>
            <w:tcW w:w="6180" w:type="dxa"/>
          </w:tcPr>
          <w:p w:rsidR="00597022" w:rsidRDefault="00597022" w:rsidP="0059702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7022" w:rsidRDefault="00597022" w:rsidP="00597022">
            <w:pPr>
              <w:rPr>
                <w:sz w:val="28"/>
                <w:szCs w:val="28"/>
              </w:rPr>
            </w:pPr>
          </w:p>
        </w:tc>
      </w:tr>
      <w:tr w:rsidR="00597022" w:rsidTr="00597022">
        <w:trPr>
          <w:trHeight w:val="567"/>
        </w:trPr>
        <w:tc>
          <w:tcPr>
            <w:tcW w:w="6180" w:type="dxa"/>
          </w:tcPr>
          <w:p w:rsidR="00597022" w:rsidRDefault="00597022" w:rsidP="0059702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7022" w:rsidRDefault="00597022" w:rsidP="00597022">
            <w:pPr>
              <w:rPr>
                <w:sz w:val="28"/>
                <w:szCs w:val="28"/>
              </w:rPr>
            </w:pPr>
          </w:p>
        </w:tc>
      </w:tr>
      <w:tr w:rsidR="00597022" w:rsidTr="00597022">
        <w:trPr>
          <w:trHeight w:val="567"/>
        </w:trPr>
        <w:tc>
          <w:tcPr>
            <w:tcW w:w="6180" w:type="dxa"/>
          </w:tcPr>
          <w:p w:rsidR="00597022" w:rsidRDefault="00597022" w:rsidP="0059702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7022" w:rsidRDefault="00597022" w:rsidP="00597022">
            <w:pPr>
              <w:rPr>
                <w:sz w:val="28"/>
                <w:szCs w:val="28"/>
              </w:rPr>
            </w:pPr>
          </w:p>
        </w:tc>
      </w:tr>
      <w:tr w:rsidR="00597022" w:rsidTr="00597022">
        <w:trPr>
          <w:trHeight w:val="567"/>
        </w:trPr>
        <w:tc>
          <w:tcPr>
            <w:tcW w:w="6180" w:type="dxa"/>
          </w:tcPr>
          <w:p w:rsidR="00597022" w:rsidRDefault="00597022" w:rsidP="0059702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7022" w:rsidRDefault="00597022" w:rsidP="00597022">
            <w:pPr>
              <w:rPr>
                <w:sz w:val="28"/>
                <w:szCs w:val="28"/>
              </w:rPr>
            </w:pPr>
          </w:p>
        </w:tc>
      </w:tr>
      <w:tr w:rsidR="00597022" w:rsidTr="00597022">
        <w:trPr>
          <w:trHeight w:val="567"/>
        </w:trPr>
        <w:tc>
          <w:tcPr>
            <w:tcW w:w="6180" w:type="dxa"/>
          </w:tcPr>
          <w:p w:rsidR="00597022" w:rsidRDefault="00597022" w:rsidP="0059702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97022" w:rsidRDefault="00597022" w:rsidP="00597022">
            <w:pPr>
              <w:rPr>
                <w:sz w:val="28"/>
                <w:szCs w:val="28"/>
              </w:rPr>
            </w:pPr>
          </w:p>
        </w:tc>
      </w:tr>
    </w:tbl>
    <w:p w:rsidR="00284BBA" w:rsidRPr="00284BBA" w:rsidRDefault="00284BBA" w:rsidP="00284BBA">
      <w:pPr>
        <w:spacing w:after="0" w:line="240" w:lineRule="auto"/>
        <w:rPr>
          <w:sz w:val="2"/>
          <w:szCs w:val="2"/>
        </w:rPr>
      </w:pPr>
      <w:bookmarkStart w:id="0" w:name="_GoBack"/>
      <w:bookmarkEnd w:id="0"/>
    </w:p>
    <w:sectPr w:rsidR="00284BBA" w:rsidRPr="00284BBA" w:rsidSect="00284BBA">
      <w:pgSz w:w="11906" w:h="16838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22"/>
    <w:rsid w:val="00284BBA"/>
    <w:rsid w:val="00597022"/>
    <w:rsid w:val="00765C13"/>
    <w:rsid w:val="00C41893"/>
    <w:rsid w:val="00C5560E"/>
    <w:rsid w:val="00F3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Bishop</dc:creator>
  <cp:lastModifiedBy>Justine Bishop</cp:lastModifiedBy>
  <cp:revision>4</cp:revision>
  <dcterms:created xsi:type="dcterms:W3CDTF">2021-06-04T09:24:00Z</dcterms:created>
  <dcterms:modified xsi:type="dcterms:W3CDTF">2021-06-04T10:00:00Z</dcterms:modified>
</cp:coreProperties>
</file>