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0C" w:rsidRDefault="004F6714" w:rsidP="004F6714">
      <w:pPr>
        <w:pStyle w:val="Default"/>
        <w:jc w:val="center"/>
        <w:rPr>
          <w:rFonts w:ascii="Arial" w:hAnsi="Arial" w:cs="Arial"/>
          <w:b/>
          <w:bCs/>
          <w:color w:val="auto"/>
          <w:sz w:val="32"/>
          <w:szCs w:val="32"/>
        </w:rPr>
      </w:pPr>
      <w:bookmarkStart w:id="0" w:name="_GoBack"/>
      <w:bookmarkEnd w:id="0"/>
      <w:r>
        <w:rPr>
          <w:rFonts w:ascii="Arial" w:hAnsi="Arial" w:cs="Arial"/>
          <w:b/>
          <w:bCs/>
          <w:color w:val="auto"/>
          <w:sz w:val="32"/>
          <w:szCs w:val="32"/>
        </w:rPr>
        <w:t>PRIVACY POLICY</w:t>
      </w:r>
    </w:p>
    <w:p w:rsidR="004F6714" w:rsidRPr="004F6714" w:rsidRDefault="004F6714" w:rsidP="004F6714">
      <w:pPr>
        <w:pStyle w:val="Default"/>
        <w:jc w:val="center"/>
        <w:rPr>
          <w:rFonts w:ascii="Arial" w:hAnsi="Arial" w:cs="Arial"/>
          <w:b/>
          <w:bCs/>
          <w:color w:val="auto"/>
          <w:sz w:val="32"/>
          <w:szCs w:val="32"/>
        </w:rPr>
      </w:pPr>
    </w:p>
    <w:p w:rsidR="00DE55D7" w:rsidRDefault="00DE55D7" w:rsidP="00DE55D7">
      <w:pPr>
        <w:pStyle w:val="Default"/>
        <w:rPr>
          <w:rFonts w:ascii="Arial" w:hAnsi="Arial" w:cs="Arial"/>
          <w:bCs/>
          <w:color w:val="00B0F0"/>
          <w:sz w:val="32"/>
          <w:szCs w:val="32"/>
        </w:rPr>
      </w:pPr>
      <w:r w:rsidRPr="00633E0C">
        <w:rPr>
          <w:rFonts w:ascii="Arial" w:hAnsi="Arial" w:cs="Arial"/>
          <w:bCs/>
          <w:color w:val="00B0F0"/>
          <w:sz w:val="32"/>
          <w:szCs w:val="32"/>
        </w:rPr>
        <w:t xml:space="preserve">How we use your personal information </w:t>
      </w:r>
    </w:p>
    <w:p w:rsidR="00633E0C" w:rsidRPr="00633E0C" w:rsidRDefault="00633E0C" w:rsidP="00DE55D7">
      <w:pPr>
        <w:pStyle w:val="Default"/>
        <w:rPr>
          <w:rFonts w:ascii="Arial" w:hAnsi="Arial" w:cs="Arial"/>
          <w:color w:val="00B0F0"/>
          <w:sz w:val="32"/>
          <w:szCs w:val="32"/>
        </w:rPr>
      </w:pPr>
    </w:p>
    <w:p w:rsidR="00DE55D7" w:rsidRPr="0086783C" w:rsidRDefault="00DE55D7" w:rsidP="00DE55D7">
      <w:pPr>
        <w:pStyle w:val="Default"/>
        <w:rPr>
          <w:rFonts w:ascii="Arial" w:hAnsi="Arial" w:cs="Arial"/>
        </w:rPr>
      </w:pPr>
      <w:r w:rsidRPr="0086783C">
        <w:rPr>
          <w:rFonts w:ascii="Arial" w:hAnsi="Arial" w:cs="Arial"/>
        </w:rPr>
        <w:t xml:space="preserve">This fair processing notice explains why the GP practice collects information about you and how that information may be used. </w:t>
      </w:r>
    </w:p>
    <w:p w:rsidR="006D026E" w:rsidRPr="0086783C" w:rsidRDefault="006D026E" w:rsidP="00DE55D7">
      <w:pPr>
        <w:pStyle w:val="Default"/>
        <w:rPr>
          <w:rFonts w:ascii="Arial" w:hAnsi="Arial" w:cs="Arial"/>
        </w:rPr>
      </w:pPr>
    </w:p>
    <w:p w:rsidR="00DE55D7" w:rsidRPr="0086783C" w:rsidRDefault="00DE55D7" w:rsidP="00DE55D7">
      <w:pPr>
        <w:pStyle w:val="Default"/>
        <w:rPr>
          <w:rFonts w:ascii="Arial" w:hAnsi="Arial" w:cs="Arial"/>
        </w:rPr>
      </w:pPr>
      <w:r w:rsidRPr="0086783C">
        <w:rPr>
          <w:rFonts w:ascii="Arial" w:hAnsi="Arial" w:cs="Arial"/>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6D026E" w:rsidRPr="0086783C" w:rsidRDefault="006D026E" w:rsidP="00DE55D7">
      <w:pPr>
        <w:pStyle w:val="Default"/>
        <w:rPr>
          <w:rFonts w:ascii="Arial" w:hAnsi="Arial" w:cs="Arial"/>
        </w:rPr>
      </w:pPr>
    </w:p>
    <w:p w:rsidR="00DE55D7" w:rsidRPr="0086783C" w:rsidRDefault="00DE55D7" w:rsidP="00DE55D7">
      <w:pPr>
        <w:pStyle w:val="Default"/>
        <w:rPr>
          <w:rFonts w:ascii="Arial" w:hAnsi="Arial" w:cs="Arial"/>
        </w:rPr>
      </w:pPr>
      <w:r w:rsidRPr="0086783C">
        <w:rPr>
          <w:rFonts w:ascii="Arial" w:hAnsi="Arial" w:cs="Arial"/>
        </w:rPr>
        <w:t>NHS health records may be electronic, on paper or a mixture of both, and we use a combination of working practices and technology to ensure that your information is kept confidential and secure. Records which this GP Practice hold</w:t>
      </w:r>
      <w:r w:rsidR="00E857CA">
        <w:rPr>
          <w:rFonts w:ascii="Arial" w:hAnsi="Arial" w:cs="Arial"/>
        </w:rPr>
        <w:t>s</w:t>
      </w:r>
      <w:r w:rsidRPr="0086783C">
        <w:rPr>
          <w:rFonts w:ascii="Arial" w:hAnsi="Arial" w:cs="Arial"/>
        </w:rPr>
        <w:t xml:space="preserve"> about you may include the following information; </w:t>
      </w:r>
    </w:p>
    <w:p w:rsidR="00E857CA" w:rsidRDefault="00DE55D7" w:rsidP="00DE55D7">
      <w:pPr>
        <w:pStyle w:val="Default"/>
        <w:rPr>
          <w:rFonts w:ascii="Arial" w:hAnsi="Arial" w:cs="Arial"/>
        </w:rPr>
      </w:pPr>
      <w:r w:rsidRPr="0086783C">
        <w:rPr>
          <w:rFonts w:ascii="Arial" w:hAnsi="Arial" w:cs="Arial"/>
        </w:rPr>
        <w:t xml:space="preserve">• Details about you, such as your address, carer, legal representative, emergency </w:t>
      </w:r>
    </w:p>
    <w:p w:rsidR="00E857CA" w:rsidRDefault="00C54317" w:rsidP="00DE55D7">
      <w:pPr>
        <w:pStyle w:val="Default"/>
        <w:rPr>
          <w:rFonts w:ascii="Arial" w:hAnsi="Arial" w:cs="Arial"/>
        </w:rPr>
      </w:pPr>
      <w:r>
        <w:rPr>
          <w:rFonts w:ascii="Arial" w:hAnsi="Arial" w:cs="Arial"/>
        </w:rPr>
        <w:t xml:space="preserve">  </w:t>
      </w:r>
      <w:r w:rsidR="00DE55D7" w:rsidRPr="0086783C">
        <w:rPr>
          <w:rFonts w:ascii="Arial" w:hAnsi="Arial" w:cs="Arial"/>
        </w:rPr>
        <w:t xml:space="preserve">contact details </w:t>
      </w:r>
    </w:p>
    <w:p w:rsidR="00E857CA" w:rsidRDefault="00DE55D7" w:rsidP="00DE55D7">
      <w:pPr>
        <w:pStyle w:val="Default"/>
        <w:rPr>
          <w:rFonts w:ascii="Arial" w:hAnsi="Arial" w:cs="Arial"/>
        </w:rPr>
      </w:pPr>
      <w:r w:rsidRPr="0086783C">
        <w:rPr>
          <w:rFonts w:ascii="Arial" w:hAnsi="Arial" w:cs="Arial"/>
        </w:rPr>
        <w:t xml:space="preserve">• Any contact the surgery has had with you, such as appointments, clinic visits, </w:t>
      </w:r>
    </w:p>
    <w:p w:rsidR="00DE55D7" w:rsidRPr="0086783C" w:rsidRDefault="00E857CA" w:rsidP="00DE55D7">
      <w:pPr>
        <w:pStyle w:val="Default"/>
        <w:rPr>
          <w:rFonts w:ascii="Arial" w:hAnsi="Arial" w:cs="Arial"/>
        </w:rPr>
      </w:pPr>
      <w:r>
        <w:rPr>
          <w:rFonts w:ascii="Arial" w:hAnsi="Arial" w:cs="Arial"/>
        </w:rPr>
        <w:t xml:space="preserve">  e</w:t>
      </w:r>
      <w:r w:rsidR="00DE55D7" w:rsidRPr="0086783C">
        <w:rPr>
          <w:rFonts w:ascii="Arial" w:hAnsi="Arial" w:cs="Arial"/>
        </w:rPr>
        <w:t xml:space="preserve">mergency appointments, etc. </w:t>
      </w:r>
    </w:p>
    <w:p w:rsidR="00DE55D7" w:rsidRPr="0086783C" w:rsidRDefault="00DE55D7" w:rsidP="00DE55D7">
      <w:pPr>
        <w:pStyle w:val="Default"/>
        <w:rPr>
          <w:rFonts w:ascii="Arial" w:hAnsi="Arial" w:cs="Arial"/>
        </w:rPr>
      </w:pPr>
      <w:r w:rsidRPr="0086783C">
        <w:rPr>
          <w:rFonts w:ascii="Arial" w:hAnsi="Arial" w:cs="Arial"/>
        </w:rPr>
        <w:t>• Notes and reports about your health • Details about your treatment and care</w:t>
      </w:r>
    </w:p>
    <w:p w:rsidR="00DE55D7" w:rsidRPr="0086783C" w:rsidRDefault="00DE55D7" w:rsidP="00DE55D7">
      <w:pPr>
        <w:pStyle w:val="Default"/>
        <w:rPr>
          <w:rFonts w:ascii="Arial" w:hAnsi="Arial" w:cs="Arial"/>
        </w:rPr>
      </w:pPr>
      <w:r w:rsidRPr="0086783C">
        <w:rPr>
          <w:rFonts w:ascii="Arial" w:hAnsi="Arial" w:cs="Arial"/>
        </w:rPr>
        <w:t xml:space="preserve">• Results of investigations such as laboratory tests, x-rays etc </w:t>
      </w:r>
    </w:p>
    <w:p w:rsidR="00DE55D7" w:rsidRPr="0086783C" w:rsidRDefault="00DE55D7" w:rsidP="00DE55D7">
      <w:pPr>
        <w:pStyle w:val="Default"/>
        <w:rPr>
          <w:rFonts w:ascii="Arial" w:hAnsi="Arial" w:cs="Arial"/>
        </w:rPr>
      </w:pPr>
      <w:r w:rsidRPr="0086783C">
        <w:rPr>
          <w:rFonts w:ascii="Arial" w:hAnsi="Arial" w:cs="Arial"/>
        </w:rPr>
        <w:t xml:space="preserve">• Relevant information from other health professionals, relatives or those who care for you </w:t>
      </w:r>
    </w:p>
    <w:p w:rsidR="006D026E" w:rsidRPr="0086783C" w:rsidRDefault="006D026E" w:rsidP="00DE55D7">
      <w:pPr>
        <w:pStyle w:val="Default"/>
        <w:rPr>
          <w:rFonts w:ascii="Arial" w:hAnsi="Arial" w:cs="Arial"/>
        </w:rPr>
      </w:pPr>
    </w:p>
    <w:p w:rsidR="00DE55D7" w:rsidRPr="0086783C" w:rsidRDefault="00DE55D7" w:rsidP="00DE55D7">
      <w:pPr>
        <w:pStyle w:val="Default"/>
        <w:rPr>
          <w:rFonts w:ascii="Arial" w:hAnsi="Arial" w:cs="Arial"/>
        </w:rPr>
      </w:pPr>
      <w:r w:rsidRPr="0086783C">
        <w:rPr>
          <w:rFonts w:ascii="Arial" w:hAnsi="Arial" w:cs="Arial"/>
        </w:rP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rsidR="00DE55D7" w:rsidRPr="0086783C" w:rsidRDefault="00DE55D7" w:rsidP="00DE55D7">
      <w:pPr>
        <w:pStyle w:val="Default"/>
        <w:rPr>
          <w:rFonts w:ascii="Arial" w:hAnsi="Arial" w:cs="Arial"/>
        </w:rPr>
      </w:pPr>
      <w:r w:rsidRPr="0086783C">
        <w:rPr>
          <w:rFonts w:ascii="Arial" w:hAnsi="Arial" w:cs="Arial"/>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w:t>
      </w:r>
    </w:p>
    <w:p w:rsidR="00DE55D7" w:rsidRPr="00633E0C" w:rsidRDefault="00DE55D7" w:rsidP="00DE55D7">
      <w:pPr>
        <w:pStyle w:val="Default"/>
        <w:rPr>
          <w:rFonts w:ascii="Arial" w:hAnsi="Arial" w:cs="Arial"/>
          <w:sz w:val="23"/>
          <w:szCs w:val="23"/>
        </w:rPr>
      </w:pPr>
    </w:p>
    <w:p w:rsidR="00DE55D7" w:rsidRDefault="00DE55D7" w:rsidP="00DE55D7">
      <w:pPr>
        <w:pStyle w:val="Default"/>
        <w:rPr>
          <w:rFonts w:ascii="Arial" w:hAnsi="Arial" w:cs="Arial"/>
          <w:bCs/>
          <w:color w:val="00B0F0"/>
          <w:sz w:val="28"/>
          <w:szCs w:val="28"/>
        </w:rPr>
      </w:pPr>
      <w:r w:rsidRPr="00633E0C">
        <w:rPr>
          <w:rFonts w:ascii="Arial" w:hAnsi="Arial" w:cs="Arial"/>
          <w:bCs/>
          <w:color w:val="00B0F0"/>
          <w:sz w:val="28"/>
          <w:szCs w:val="28"/>
        </w:rPr>
        <w:t xml:space="preserve">Risk Stratification </w:t>
      </w:r>
    </w:p>
    <w:p w:rsidR="00633E0C" w:rsidRPr="00633E0C" w:rsidRDefault="00633E0C" w:rsidP="00DE55D7">
      <w:pPr>
        <w:pStyle w:val="Default"/>
        <w:rPr>
          <w:rFonts w:ascii="Arial" w:hAnsi="Arial" w:cs="Arial"/>
          <w:color w:val="00B0F0"/>
          <w:sz w:val="28"/>
          <w:szCs w:val="28"/>
        </w:rPr>
      </w:pPr>
    </w:p>
    <w:p w:rsidR="00E857CA" w:rsidRDefault="00DE55D7" w:rsidP="00DE55D7">
      <w:pPr>
        <w:pStyle w:val="Default"/>
        <w:rPr>
          <w:rFonts w:ascii="Arial" w:hAnsi="Arial" w:cs="Arial"/>
        </w:rPr>
      </w:pPr>
      <w:r w:rsidRPr="0086783C">
        <w:rPr>
          <w:rFonts w:ascii="Arial" w:hAnsi="Arial" w:cs="Arial"/>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managed by </w:t>
      </w:r>
      <w:r w:rsidR="000C3BF9">
        <w:rPr>
          <w:rFonts w:ascii="Arial" w:hAnsi="Arial" w:cs="Arial"/>
        </w:rPr>
        <w:t>Leander Family Practice</w:t>
      </w:r>
      <w:r w:rsidRPr="0086783C">
        <w:rPr>
          <w:rFonts w:ascii="Arial" w:hAnsi="Arial" w:cs="Arial"/>
        </w:rPr>
        <w:t xml:space="preserve">, and is only provided back to your GP as data controller in an identifiable form. </w:t>
      </w:r>
    </w:p>
    <w:p w:rsidR="00DE55D7" w:rsidRPr="0086783C" w:rsidRDefault="00DE55D7" w:rsidP="00DE55D7">
      <w:pPr>
        <w:pStyle w:val="Default"/>
        <w:rPr>
          <w:rFonts w:ascii="Arial" w:hAnsi="Arial" w:cs="Arial"/>
        </w:rPr>
      </w:pPr>
      <w:r w:rsidRPr="0086783C">
        <w:rPr>
          <w:rFonts w:ascii="Arial" w:hAnsi="Arial" w:cs="Arial"/>
        </w:rPr>
        <w:t xml:space="preserve">Risk stratification enables your GP to focus on preventing ill health and not just the treatment of sickness. If necessary your GP may be able to offer you additional services. Please note that you have the right to opt out of your data being used in this way. </w:t>
      </w:r>
    </w:p>
    <w:p w:rsidR="00DE55D7" w:rsidRPr="00633E0C" w:rsidRDefault="00DE55D7" w:rsidP="00DE55D7">
      <w:pPr>
        <w:pStyle w:val="Default"/>
        <w:rPr>
          <w:rFonts w:ascii="Arial" w:hAnsi="Arial" w:cs="Arial"/>
          <w:sz w:val="23"/>
          <w:szCs w:val="23"/>
        </w:rPr>
      </w:pPr>
    </w:p>
    <w:p w:rsidR="00DE55D7" w:rsidRPr="00633E0C" w:rsidRDefault="00DE55D7" w:rsidP="00DE55D7">
      <w:pPr>
        <w:pStyle w:val="Default"/>
        <w:rPr>
          <w:rFonts w:ascii="Arial" w:hAnsi="Arial" w:cs="Arial"/>
          <w:bCs/>
          <w:color w:val="00B0F0"/>
          <w:sz w:val="28"/>
          <w:szCs w:val="28"/>
        </w:rPr>
      </w:pPr>
      <w:r w:rsidRPr="00633E0C">
        <w:rPr>
          <w:rFonts w:ascii="Arial" w:hAnsi="Arial" w:cs="Arial"/>
          <w:bCs/>
          <w:color w:val="00B0F0"/>
          <w:sz w:val="28"/>
          <w:szCs w:val="28"/>
        </w:rPr>
        <w:t>Med</w:t>
      </w:r>
      <w:r w:rsidR="004F6714">
        <w:rPr>
          <w:rFonts w:ascii="Arial" w:hAnsi="Arial" w:cs="Arial"/>
          <w:bCs/>
          <w:color w:val="00B0F0"/>
          <w:sz w:val="28"/>
          <w:szCs w:val="28"/>
        </w:rPr>
        <w:t xml:space="preserve">icines </w:t>
      </w:r>
      <w:r w:rsidRPr="00633E0C">
        <w:rPr>
          <w:rFonts w:ascii="Arial" w:hAnsi="Arial" w:cs="Arial"/>
          <w:bCs/>
          <w:color w:val="00B0F0"/>
          <w:sz w:val="28"/>
          <w:szCs w:val="28"/>
        </w:rPr>
        <w:t xml:space="preserve">Management </w:t>
      </w:r>
    </w:p>
    <w:p w:rsidR="00DE55D7" w:rsidRPr="00633E0C" w:rsidRDefault="00DE55D7" w:rsidP="00DE55D7">
      <w:pPr>
        <w:pStyle w:val="Default"/>
        <w:rPr>
          <w:rFonts w:ascii="Arial" w:hAnsi="Arial" w:cs="Arial"/>
          <w:sz w:val="23"/>
          <w:szCs w:val="23"/>
        </w:rPr>
      </w:pPr>
    </w:p>
    <w:p w:rsidR="00DE55D7" w:rsidRPr="0086783C" w:rsidRDefault="00DE55D7" w:rsidP="00DE55D7">
      <w:pPr>
        <w:pStyle w:val="Default"/>
        <w:rPr>
          <w:rFonts w:ascii="Arial" w:hAnsi="Arial" w:cs="Arial"/>
        </w:rPr>
      </w:pPr>
      <w:r w:rsidRPr="0086783C">
        <w:rPr>
          <w:rFonts w:ascii="Arial" w:hAnsi="Arial" w:cs="Arial"/>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w:t>
      </w:r>
      <w:r w:rsidR="0086783C" w:rsidRPr="0086783C">
        <w:rPr>
          <w:rFonts w:ascii="Arial" w:hAnsi="Arial" w:cs="Arial"/>
        </w:rPr>
        <w:t xml:space="preserve">Croydon </w:t>
      </w:r>
      <w:r w:rsidRPr="0086783C">
        <w:rPr>
          <w:rFonts w:ascii="Arial" w:hAnsi="Arial" w:cs="Arial"/>
        </w:rPr>
        <w:t xml:space="preserve">Clinical Commissioning Group. </w:t>
      </w:r>
    </w:p>
    <w:p w:rsidR="00DE55D7" w:rsidRPr="00633E0C" w:rsidRDefault="00DE55D7" w:rsidP="00DE55D7">
      <w:pPr>
        <w:pStyle w:val="Default"/>
        <w:rPr>
          <w:rFonts w:ascii="Arial" w:hAnsi="Arial" w:cs="Arial"/>
          <w:sz w:val="23"/>
          <w:szCs w:val="23"/>
        </w:rPr>
      </w:pPr>
    </w:p>
    <w:p w:rsidR="00DE55D7" w:rsidRPr="00633E0C" w:rsidRDefault="00DE55D7" w:rsidP="00DE55D7">
      <w:pPr>
        <w:pStyle w:val="Default"/>
        <w:rPr>
          <w:rFonts w:ascii="Arial" w:hAnsi="Arial" w:cs="Arial"/>
          <w:bCs/>
          <w:color w:val="00B0F0"/>
          <w:sz w:val="28"/>
          <w:szCs w:val="28"/>
        </w:rPr>
      </w:pPr>
      <w:r w:rsidRPr="00633E0C">
        <w:rPr>
          <w:rFonts w:ascii="Arial" w:hAnsi="Arial" w:cs="Arial"/>
          <w:bCs/>
          <w:color w:val="00B0F0"/>
          <w:sz w:val="28"/>
          <w:szCs w:val="28"/>
        </w:rPr>
        <w:t xml:space="preserve">How do we maintain the confidentiality of your records? </w:t>
      </w:r>
    </w:p>
    <w:p w:rsidR="00DE55D7" w:rsidRPr="00633E0C" w:rsidRDefault="00DE55D7" w:rsidP="00DE55D7">
      <w:pPr>
        <w:pStyle w:val="Default"/>
        <w:rPr>
          <w:rFonts w:ascii="Arial" w:hAnsi="Arial" w:cs="Arial"/>
          <w:sz w:val="23"/>
          <w:szCs w:val="23"/>
        </w:rPr>
      </w:pPr>
    </w:p>
    <w:p w:rsidR="00DE55D7" w:rsidRDefault="00DE55D7" w:rsidP="00DE55D7">
      <w:pPr>
        <w:pStyle w:val="Default"/>
        <w:rPr>
          <w:rFonts w:ascii="Arial" w:hAnsi="Arial" w:cs="Arial"/>
        </w:rPr>
      </w:pPr>
      <w:r w:rsidRPr="0086783C">
        <w:rPr>
          <w:rFonts w:ascii="Arial" w:hAnsi="Arial" w:cs="Arial"/>
        </w:rPr>
        <w:t xml:space="preserve">We are committed to protecting your privacy and will only use information collected lawfully in accordance with: </w:t>
      </w:r>
    </w:p>
    <w:p w:rsidR="0086783C" w:rsidRPr="0086783C" w:rsidRDefault="0086783C" w:rsidP="00DE55D7">
      <w:pPr>
        <w:pStyle w:val="Default"/>
        <w:rPr>
          <w:rFonts w:ascii="Arial" w:hAnsi="Arial" w:cs="Arial"/>
        </w:rPr>
      </w:pPr>
    </w:p>
    <w:p w:rsidR="0086783C" w:rsidRDefault="00DE55D7" w:rsidP="00DE55D7">
      <w:pPr>
        <w:pStyle w:val="Default"/>
        <w:rPr>
          <w:rFonts w:ascii="Arial" w:hAnsi="Arial" w:cs="Arial"/>
        </w:rPr>
      </w:pPr>
      <w:r w:rsidRPr="0086783C">
        <w:rPr>
          <w:rFonts w:ascii="Arial" w:hAnsi="Arial" w:cs="Arial"/>
        </w:rPr>
        <w:t xml:space="preserve">• Data Protection Act </w:t>
      </w:r>
      <w:r w:rsidR="0086783C">
        <w:rPr>
          <w:rFonts w:ascii="Arial" w:hAnsi="Arial" w:cs="Arial"/>
        </w:rPr>
        <w:t>2017</w:t>
      </w:r>
      <w:r w:rsidRPr="0086783C">
        <w:rPr>
          <w:rFonts w:ascii="Arial" w:hAnsi="Arial" w:cs="Arial"/>
        </w:rPr>
        <w:t xml:space="preserve"> </w:t>
      </w:r>
      <w:r w:rsidR="00E857CA">
        <w:rPr>
          <w:rFonts w:ascii="Arial" w:hAnsi="Arial" w:cs="Arial"/>
        </w:rPr>
        <w:t>(GDPR)</w:t>
      </w:r>
    </w:p>
    <w:p w:rsidR="00DE55D7" w:rsidRPr="0086783C" w:rsidRDefault="00DE55D7" w:rsidP="00DE55D7">
      <w:pPr>
        <w:pStyle w:val="Default"/>
        <w:rPr>
          <w:rFonts w:ascii="Arial" w:hAnsi="Arial" w:cs="Arial"/>
        </w:rPr>
      </w:pPr>
      <w:r w:rsidRPr="0086783C">
        <w:rPr>
          <w:rFonts w:ascii="Arial" w:hAnsi="Arial" w:cs="Arial"/>
        </w:rPr>
        <w:t>• Human Rights Act 1998</w:t>
      </w:r>
    </w:p>
    <w:p w:rsidR="00DE55D7" w:rsidRPr="0086783C" w:rsidRDefault="00DE55D7" w:rsidP="00DE55D7">
      <w:pPr>
        <w:pStyle w:val="Default"/>
        <w:rPr>
          <w:rFonts w:ascii="Arial" w:hAnsi="Arial" w:cs="Arial"/>
        </w:rPr>
      </w:pPr>
      <w:r w:rsidRPr="0086783C">
        <w:rPr>
          <w:rFonts w:ascii="Arial" w:hAnsi="Arial" w:cs="Arial"/>
        </w:rPr>
        <w:t>• Common Law Duty of Confidentiality</w:t>
      </w:r>
    </w:p>
    <w:p w:rsidR="0086783C" w:rsidRDefault="00DE55D7" w:rsidP="00DE55D7">
      <w:pPr>
        <w:pStyle w:val="Default"/>
        <w:rPr>
          <w:rFonts w:ascii="Arial" w:hAnsi="Arial" w:cs="Arial"/>
        </w:rPr>
      </w:pPr>
      <w:r w:rsidRPr="0086783C">
        <w:rPr>
          <w:rFonts w:ascii="Arial" w:hAnsi="Arial" w:cs="Arial"/>
        </w:rPr>
        <w:t xml:space="preserve">• Health and Social Care Act 2012 </w:t>
      </w:r>
    </w:p>
    <w:p w:rsidR="0086783C" w:rsidRDefault="00DE55D7" w:rsidP="00DE55D7">
      <w:pPr>
        <w:pStyle w:val="Default"/>
        <w:rPr>
          <w:rFonts w:ascii="Arial" w:hAnsi="Arial" w:cs="Arial"/>
        </w:rPr>
      </w:pPr>
      <w:r w:rsidRPr="0086783C">
        <w:rPr>
          <w:rFonts w:ascii="Arial" w:hAnsi="Arial" w:cs="Arial"/>
        </w:rPr>
        <w:t xml:space="preserve">• NHS Codes of Confidentiality, Information </w:t>
      </w:r>
    </w:p>
    <w:p w:rsidR="00DE55D7" w:rsidRPr="0086783C" w:rsidRDefault="0086783C" w:rsidP="0086783C">
      <w:pPr>
        <w:pStyle w:val="Default"/>
        <w:rPr>
          <w:rFonts w:ascii="Arial" w:hAnsi="Arial" w:cs="Arial"/>
        </w:rPr>
      </w:pPr>
      <w:r w:rsidRPr="0086783C">
        <w:rPr>
          <w:rFonts w:ascii="Arial" w:hAnsi="Arial" w:cs="Arial"/>
        </w:rPr>
        <w:t xml:space="preserve">• </w:t>
      </w:r>
      <w:r w:rsidR="00DE55D7" w:rsidRPr="0086783C">
        <w:rPr>
          <w:rFonts w:ascii="Arial" w:hAnsi="Arial" w:cs="Arial"/>
        </w:rPr>
        <w:t xml:space="preserve">Security and Records Management </w:t>
      </w:r>
    </w:p>
    <w:p w:rsidR="00DE55D7" w:rsidRPr="0086783C" w:rsidRDefault="00DE55D7" w:rsidP="00DE55D7">
      <w:pPr>
        <w:pStyle w:val="Default"/>
        <w:rPr>
          <w:rFonts w:ascii="Arial" w:hAnsi="Arial" w:cs="Arial"/>
        </w:rPr>
      </w:pPr>
      <w:r w:rsidRPr="0086783C">
        <w:rPr>
          <w:rFonts w:ascii="Arial" w:hAnsi="Arial" w:cs="Arial"/>
        </w:rPr>
        <w:t xml:space="preserve">• Information: To Share or Not to Share Review </w:t>
      </w:r>
    </w:p>
    <w:p w:rsidR="00DE55D7" w:rsidRPr="0086783C" w:rsidRDefault="00DE55D7" w:rsidP="00DE55D7">
      <w:pPr>
        <w:pStyle w:val="Default"/>
        <w:rPr>
          <w:rFonts w:ascii="Arial" w:hAnsi="Arial" w:cs="Arial"/>
        </w:rPr>
      </w:pPr>
    </w:p>
    <w:p w:rsidR="00DE55D7" w:rsidRPr="0086783C" w:rsidRDefault="00DE55D7" w:rsidP="00DE55D7">
      <w:pPr>
        <w:pStyle w:val="Default"/>
        <w:rPr>
          <w:rFonts w:ascii="Arial" w:hAnsi="Arial" w:cs="Arial"/>
        </w:rPr>
      </w:pPr>
      <w:r w:rsidRPr="0086783C">
        <w:rPr>
          <w:rFonts w:ascii="Arial" w:hAnsi="Arial" w:cs="Arial"/>
        </w:rPr>
        <w:t xml:space="preserve">Every member of staff who works for an NHS organisation has a legal obligation to keep information about you confidential. </w:t>
      </w:r>
    </w:p>
    <w:p w:rsidR="006D026E" w:rsidRPr="0086783C" w:rsidRDefault="006D026E" w:rsidP="00DE55D7">
      <w:pPr>
        <w:pStyle w:val="Default"/>
        <w:rPr>
          <w:rFonts w:ascii="Arial" w:hAnsi="Arial" w:cs="Arial"/>
        </w:rPr>
      </w:pPr>
    </w:p>
    <w:p w:rsidR="0086783C" w:rsidRDefault="00DE55D7" w:rsidP="00DE55D7">
      <w:pPr>
        <w:pStyle w:val="Default"/>
        <w:rPr>
          <w:rFonts w:ascii="Arial" w:hAnsi="Arial" w:cs="Arial"/>
        </w:rPr>
      </w:pPr>
      <w:r w:rsidRPr="0086783C">
        <w:rPr>
          <w:rFonts w:ascii="Arial" w:hAnsi="Arial" w:cs="Arial"/>
        </w:rPr>
        <w:t xml:space="preserve">We will only ever use or pass on information about you if others involved in your care have a genuine need for it. </w:t>
      </w:r>
    </w:p>
    <w:p w:rsidR="0086783C" w:rsidRDefault="00DE55D7" w:rsidP="00DE55D7">
      <w:pPr>
        <w:pStyle w:val="Default"/>
        <w:rPr>
          <w:rFonts w:ascii="Arial" w:hAnsi="Arial" w:cs="Arial"/>
        </w:rPr>
      </w:pPr>
      <w:r w:rsidRPr="0086783C">
        <w:rPr>
          <w:rFonts w:ascii="Arial" w:hAnsi="Arial" w:cs="Arial"/>
        </w:rPr>
        <w:t xml:space="preserve">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 share or not to share) where “The duty to share information can be as important as the duty to protect patient confidentiality.” </w:t>
      </w:r>
    </w:p>
    <w:p w:rsidR="00DE55D7" w:rsidRPr="0086783C" w:rsidRDefault="00DE55D7" w:rsidP="00DE55D7">
      <w:pPr>
        <w:pStyle w:val="Default"/>
        <w:rPr>
          <w:rFonts w:ascii="Arial" w:hAnsi="Arial" w:cs="Arial"/>
        </w:rPr>
      </w:pPr>
      <w:r w:rsidRPr="0086783C">
        <w:rPr>
          <w:rFonts w:ascii="Arial" w:hAnsi="Arial" w:cs="Arial"/>
        </w:rPr>
        <w:t xml:space="preserve">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DE55D7" w:rsidRPr="00633E0C" w:rsidRDefault="00DE55D7" w:rsidP="00DE55D7">
      <w:pPr>
        <w:pStyle w:val="Default"/>
        <w:rPr>
          <w:rFonts w:ascii="Arial" w:hAnsi="Arial" w:cs="Arial"/>
          <w:sz w:val="23"/>
          <w:szCs w:val="23"/>
        </w:rPr>
      </w:pPr>
    </w:p>
    <w:p w:rsidR="00DE55D7" w:rsidRPr="00633E0C" w:rsidRDefault="00DE55D7" w:rsidP="00DE55D7">
      <w:pPr>
        <w:pStyle w:val="Default"/>
        <w:rPr>
          <w:rFonts w:ascii="Arial" w:hAnsi="Arial" w:cs="Arial"/>
          <w:bCs/>
          <w:color w:val="00B0F0"/>
          <w:sz w:val="32"/>
          <w:szCs w:val="32"/>
        </w:rPr>
      </w:pPr>
      <w:r w:rsidRPr="00633E0C">
        <w:rPr>
          <w:rFonts w:ascii="Arial" w:hAnsi="Arial" w:cs="Arial"/>
          <w:bCs/>
          <w:color w:val="00B0F0"/>
          <w:sz w:val="32"/>
          <w:szCs w:val="32"/>
        </w:rPr>
        <w:t xml:space="preserve">Who are our partner organisations? </w:t>
      </w:r>
    </w:p>
    <w:p w:rsidR="00DE55D7" w:rsidRPr="00633E0C" w:rsidRDefault="00DE55D7" w:rsidP="00DE55D7">
      <w:pPr>
        <w:pStyle w:val="Default"/>
        <w:rPr>
          <w:rFonts w:ascii="Arial" w:hAnsi="Arial" w:cs="Arial"/>
          <w:sz w:val="23"/>
          <w:szCs w:val="23"/>
        </w:rPr>
      </w:pPr>
    </w:p>
    <w:p w:rsidR="00DE55D7" w:rsidRPr="0086783C" w:rsidRDefault="00DE55D7" w:rsidP="00DE55D7">
      <w:pPr>
        <w:pStyle w:val="Default"/>
        <w:rPr>
          <w:rFonts w:ascii="Arial" w:hAnsi="Arial" w:cs="Arial"/>
        </w:rPr>
      </w:pPr>
      <w:r w:rsidRPr="0086783C">
        <w:rPr>
          <w:rFonts w:ascii="Arial" w:hAnsi="Arial" w:cs="Arial"/>
        </w:rPr>
        <w:t xml:space="preserve">We may also have to share your information, subject to strict agreements on how it will be used, with the following organisations; </w:t>
      </w:r>
    </w:p>
    <w:p w:rsidR="00DE55D7" w:rsidRPr="0086783C" w:rsidRDefault="00DE55D7" w:rsidP="00DE55D7">
      <w:pPr>
        <w:pStyle w:val="Default"/>
        <w:rPr>
          <w:rFonts w:ascii="Arial" w:hAnsi="Arial" w:cs="Arial"/>
        </w:rPr>
      </w:pPr>
      <w:r w:rsidRPr="0086783C">
        <w:rPr>
          <w:rFonts w:ascii="Arial" w:hAnsi="Arial" w:cs="Arial"/>
        </w:rPr>
        <w:t xml:space="preserve">• NHS Trusts / Foundation Trusts </w:t>
      </w:r>
    </w:p>
    <w:p w:rsidR="00DE55D7" w:rsidRPr="0086783C" w:rsidRDefault="00DE55D7" w:rsidP="00DE55D7">
      <w:pPr>
        <w:pStyle w:val="Default"/>
        <w:rPr>
          <w:rFonts w:ascii="Arial" w:hAnsi="Arial" w:cs="Arial"/>
        </w:rPr>
      </w:pPr>
      <w:r w:rsidRPr="0086783C">
        <w:rPr>
          <w:rFonts w:ascii="Arial" w:hAnsi="Arial" w:cs="Arial"/>
        </w:rPr>
        <w:t xml:space="preserve">• GP’s </w:t>
      </w:r>
      <w:r w:rsidR="005A50A7">
        <w:rPr>
          <w:rFonts w:ascii="Arial" w:hAnsi="Arial" w:cs="Arial"/>
        </w:rPr>
        <w:t xml:space="preserve">(When you change GP practices) </w:t>
      </w:r>
    </w:p>
    <w:p w:rsidR="00DE55D7" w:rsidRPr="0086783C" w:rsidRDefault="00DE55D7" w:rsidP="00DE55D7">
      <w:pPr>
        <w:pStyle w:val="Default"/>
        <w:rPr>
          <w:rFonts w:ascii="Arial" w:hAnsi="Arial" w:cs="Arial"/>
        </w:rPr>
      </w:pPr>
      <w:r w:rsidRPr="0086783C">
        <w:rPr>
          <w:rFonts w:ascii="Arial" w:hAnsi="Arial" w:cs="Arial"/>
        </w:rPr>
        <w:t xml:space="preserve">• NHS Commissioning Support Units </w:t>
      </w:r>
    </w:p>
    <w:p w:rsidR="00DE55D7" w:rsidRPr="0086783C" w:rsidRDefault="00DE55D7" w:rsidP="00DE55D7">
      <w:pPr>
        <w:pStyle w:val="Default"/>
        <w:rPr>
          <w:rFonts w:ascii="Arial" w:hAnsi="Arial" w:cs="Arial"/>
        </w:rPr>
      </w:pPr>
      <w:r w:rsidRPr="0086783C">
        <w:rPr>
          <w:rFonts w:ascii="Arial" w:hAnsi="Arial" w:cs="Arial"/>
        </w:rPr>
        <w:t xml:space="preserve">• Independent Contractors such as dentists, opticians, pharmacists </w:t>
      </w:r>
    </w:p>
    <w:p w:rsidR="00DE55D7" w:rsidRPr="0086783C" w:rsidRDefault="00DE55D7" w:rsidP="00DE55D7">
      <w:pPr>
        <w:pStyle w:val="Default"/>
        <w:rPr>
          <w:rFonts w:ascii="Arial" w:hAnsi="Arial" w:cs="Arial"/>
        </w:rPr>
      </w:pPr>
      <w:r w:rsidRPr="0086783C">
        <w:rPr>
          <w:rFonts w:ascii="Arial" w:hAnsi="Arial" w:cs="Arial"/>
        </w:rPr>
        <w:t>• Private Sector Providers</w:t>
      </w:r>
    </w:p>
    <w:p w:rsidR="00DE55D7" w:rsidRPr="0086783C" w:rsidRDefault="00DE55D7" w:rsidP="00DE55D7">
      <w:pPr>
        <w:pStyle w:val="Default"/>
        <w:rPr>
          <w:rFonts w:ascii="Arial" w:hAnsi="Arial" w:cs="Arial"/>
        </w:rPr>
      </w:pPr>
      <w:r w:rsidRPr="0086783C">
        <w:rPr>
          <w:rFonts w:ascii="Arial" w:hAnsi="Arial" w:cs="Arial"/>
        </w:rPr>
        <w:t xml:space="preserve">• Voluntary Sector Providers </w:t>
      </w:r>
    </w:p>
    <w:p w:rsidR="00DE55D7" w:rsidRPr="0086783C" w:rsidRDefault="00DE55D7" w:rsidP="00DE55D7">
      <w:pPr>
        <w:pStyle w:val="Default"/>
        <w:rPr>
          <w:rFonts w:ascii="Arial" w:hAnsi="Arial" w:cs="Arial"/>
        </w:rPr>
      </w:pPr>
      <w:r w:rsidRPr="0086783C">
        <w:rPr>
          <w:rFonts w:ascii="Arial" w:hAnsi="Arial" w:cs="Arial"/>
        </w:rPr>
        <w:t xml:space="preserve">• Ambulance Trusts </w:t>
      </w:r>
    </w:p>
    <w:p w:rsidR="00DE55D7" w:rsidRPr="0086783C" w:rsidRDefault="00DE55D7" w:rsidP="00DE55D7">
      <w:pPr>
        <w:pStyle w:val="Default"/>
        <w:rPr>
          <w:rFonts w:ascii="Arial" w:hAnsi="Arial" w:cs="Arial"/>
        </w:rPr>
      </w:pPr>
      <w:r w:rsidRPr="0086783C">
        <w:rPr>
          <w:rFonts w:ascii="Arial" w:hAnsi="Arial" w:cs="Arial"/>
        </w:rPr>
        <w:t>• Clinical Commissioning Groups</w:t>
      </w:r>
    </w:p>
    <w:p w:rsidR="00DE55D7" w:rsidRPr="0086783C" w:rsidRDefault="00DE55D7" w:rsidP="00DE55D7">
      <w:pPr>
        <w:pStyle w:val="Default"/>
        <w:rPr>
          <w:rFonts w:ascii="Arial" w:hAnsi="Arial" w:cs="Arial"/>
        </w:rPr>
      </w:pPr>
      <w:r w:rsidRPr="0086783C">
        <w:rPr>
          <w:rFonts w:ascii="Arial" w:hAnsi="Arial" w:cs="Arial"/>
        </w:rPr>
        <w:lastRenderedPageBreak/>
        <w:t xml:space="preserve">• Social Care Services </w:t>
      </w:r>
    </w:p>
    <w:p w:rsidR="00DE55D7" w:rsidRPr="0086783C" w:rsidRDefault="00DE55D7" w:rsidP="00DE55D7">
      <w:pPr>
        <w:pStyle w:val="Default"/>
        <w:rPr>
          <w:rFonts w:ascii="Arial" w:hAnsi="Arial" w:cs="Arial"/>
        </w:rPr>
      </w:pPr>
      <w:r w:rsidRPr="0086783C">
        <w:rPr>
          <w:rFonts w:ascii="Arial" w:hAnsi="Arial" w:cs="Arial"/>
        </w:rPr>
        <w:t xml:space="preserve">• Health and Social Care Information Centre (HSCIC) </w:t>
      </w:r>
    </w:p>
    <w:p w:rsidR="00DE55D7" w:rsidRPr="0086783C" w:rsidRDefault="00DE55D7" w:rsidP="00DE55D7">
      <w:pPr>
        <w:pStyle w:val="Default"/>
        <w:rPr>
          <w:rFonts w:ascii="Arial" w:hAnsi="Arial" w:cs="Arial"/>
        </w:rPr>
      </w:pPr>
      <w:r w:rsidRPr="0086783C">
        <w:rPr>
          <w:rFonts w:ascii="Arial" w:hAnsi="Arial" w:cs="Arial"/>
        </w:rPr>
        <w:t xml:space="preserve">• Local Authorities </w:t>
      </w:r>
    </w:p>
    <w:p w:rsidR="00DE55D7" w:rsidRPr="0086783C" w:rsidRDefault="00DE55D7" w:rsidP="00DE55D7">
      <w:pPr>
        <w:pStyle w:val="Default"/>
        <w:rPr>
          <w:rFonts w:ascii="Arial" w:hAnsi="Arial" w:cs="Arial"/>
        </w:rPr>
      </w:pPr>
      <w:r w:rsidRPr="0086783C">
        <w:rPr>
          <w:rFonts w:ascii="Arial" w:hAnsi="Arial" w:cs="Arial"/>
        </w:rPr>
        <w:t xml:space="preserve">• Education Services </w:t>
      </w:r>
    </w:p>
    <w:p w:rsidR="00DE55D7" w:rsidRPr="0086783C" w:rsidRDefault="00DE55D7" w:rsidP="00DE55D7">
      <w:pPr>
        <w:pStyle w:val="Default"/>
        <w:rPr>
          <w:rFonts w:ascii="Arial" w:hAnsi="Arial" w:cs="Arial"/>
        </w:rPr>
      </w:pPr>
      <w:r w:rsidRPr="0086783C">
        <w:rPr>
          <w:rFonts w:ascii="Arial" w:hAnsi="Arial" w:cs="Arial"/>
        </w:rPr>
        <w:t xml:space="preserve">• Fire and Rescue Services </w:t>
      </w:r>
    </w:p>
    <w:p w:rsidR="0086783C" w:rsidRDefault="00DE55D7" w:rsidP="00DE55D7">
      <w:pPr>
        <w:pStyle w:val="Default"/>
        <w:rPr>
          <w:rFonts w:ascii="Arial" w:hAnsi="Arial" w:cs="Arial"/>
        </w:rPr>
      </w:pPr>
      <w:r w:rsidRPr="0086783C">
        <w:rPr>
          <w:rFonts w:ascii="Arial" w:hAnsi="Arial" w:cs="Arial"/>
        </w:rPr>
        <w:t>• Police &amp; Judicial Services</w:t>
      </w:r>
    </w:p>
    <w:p w:rsidR="00DE55D7" w:rsidRPr="0086783C" w:rsidRDefault="00DE55D7" w:rsidP="00DE55D7">
      <w:pPr>
        <w:pStyle w:val="Default"/>
        <w:rPr>
          <w:rFonts w:ascii="Arial" w:hAnsi="Arial" w:cs="Arial"/>
        </w:rPr>
      </w:pPr>
      <w:r w:rsidRPr="0086783C">
        <w:rPr>
          <w:rFonts w:ascii="Arial" w:hAnsi="Arial" w:cs="Arial"/>
        </w:rPr>
        <w:t xml:space="preserve">• Voluntary Sector Providers </w:t>
      </w:r>
    </w:p>
    <w:p w:rsidR="00DE55D7" w:rsidRPr="0086783C" w:rsidRDefault="00DE55D7" w:rsidP="00DE55D7">
      <w:pPr>
        <w:pStyle w:val="Default"/>
        <w:rPr>
          <w:rFonts w:ascii="Arial" w:hAnsi="Arial" w:cs="Arial"/>
        </w:rPr>
      </w:pPr>
      <w:r w:rsidRPr="0086783C">
        <w:rPr>
          <w:rFonts w:ascii="Arial" w:hAnsi="Arial" w:cs="Arial"/>
        </w:rPr>
        <w:t>• Private Sector Providers</w:t>
      </w:r>
    </w:p>
    <w:p w:rsidR="00DE55D7" w:rsidRPr="0086783C" w:rsidRDefault="00DE55D7" w:rsidP="00DE55D7">
      <w:pPr>
        <w:pStyle w:val="Default"/>
        <w:rPr>
          <w:rFonts w:ascii="Arial" w:hAnsi="Arial" w:cs="Arial"/>
        </w:rPr>
      </w:pPr>
      <w:r w:rsidRPr="0086783C">
        <w:rPr>
          <w:rFonts w:ascii="Arial" w:hAnsi="Arial" w:cs="Arial"/>
        </w:rPr>
        <w:t xml:space="preserve">• Other ‘data processors’ which you will be informed of </w:t>
      </w:r>
    </w:p>
    <w:p w:rsidR="00DE55D7" w:rsidRPr="0086783C" w:rsidRDefault="00DE55D7" w:rsidP="00DE55D7">
      <w:pPr>
        <w:pStyle w:val="Default"/>
        <w:rPr>
          <w:rFonts w:ascii="Arial" w:hAnsi="Arial" w:cs="Arial"/>
        </w:rPr>
      </w:pPr>
    </w:p>
    <w:p w:rsidR="00DE55D7" w:rsidRPr="0086783C" w:rsidRDefault="00DE55D7" w:rsidP="00DE55D7">
      <w:pPr>
        <w:pStyle w:val="Default"/>
        <w:rPr>
          <w:rFonts w:ascii="Arial" w:hAnsi="Arial" w:cs="Arial"/>
        </w:rPr>
      </w:pPr>
    </w:p>
    <w:p w:rsidR="00DE55D7" w:rsidRPr="0086783C" w:rsidRDefault="00DE55D7" w:rsidP="00DE55D7">
      <w:pPr>
        <w:pStyle w:val="Default"/>
        <w:rPr>
          <w:rFonts w:ascii="Arial" w:hAnsi="Arial" w:cs="Arial"/>
        </w:rPr>
      </w:pPr>
    </w:p>
    <w:p w:rsidR="00DE55D7" w:rsidRPr="0086783C" w:rsidRDefault="00DE55D7" w:rsidP="00DE55D7">
      <w:pPr>
        <w:pStyle w:val="Default"/>
        <w:rPr>
          <w:rFonts w:ascii="Arial" w:hAnsi="Arial" w:cs="Arial"/>
        </w:rPr>
      </w:pPr>
      <w:r w:rsidRPr="0086783C">
        <w:rPr>
          <w:rFonts w:ascii="Arial" w:hAnsi="Arial" w:cs="Arial"/>
        </w:rPr>
        <w:t xml:space="preserve">You will be informed who your data will be shared with and in some cases asked for explicit consent for this happen when this is required. </w:t>
      </w:r>
    </w:p>
    <w:p w:rsidR="00633E0C" w:rsidRDefault="00DE55D7" w:rsidP="00E857CA">
      <w:pPr>
        <w:pStyle w:val="Default"/>
        <w:rPr>
          <w:rFonts w:ascii="Arial" w:hAnsi="Arial" w:cs="Arial"/>
        </w:rPr>
      </w:pPr>
      <w:r w:rsidRPr="0086783C">
        <w:rPr>
          <w:rFonts w:ascii="Arial" w:hAnsi="Arial" w:cs="Arial"/>
        </w:rPr>
        <w:t xml:space="preserve">We may also use external companies to process personal information, such as for archiving purposes. These companies are bound by contractual agreements to </w:t>
      </w:r>
    </w:p>
    <w:p w:rsidR="00E857CA" w:rsidRPr="0086783C" w:rsidRDefault="00E857CA" w:rsidP="00E857CA">
      <w:pPr>
        <w:pStyle w:val="Default"/>
        <w:rPr>
          <w:rFonts w:ascii="Arial" w:hAnsi="Arial" w:cs="Arial"/>
        </w:rPr>
      </w:pPr>
    </w:p>
    <w:p w:rsidR="00633E0C" w:rsidRPr="00633E0C" w:rsidRDefault="00633E0C" w:rsidP="00633E0C">
      <w:pPr>
        <w:rPr>
          <w:rFonts w:ascii="Arial" w:hAnsi="Arial" w:cs="Arial"/>
          <w:color w:val="00B0F0"/>
          <w:sz w:val="32"/>
          <w:szCs w:val="32"/>
        </w:rPr>
      </w:pPr>
      <w:r w:rsidRPr="00633E0C">
        <w:rPr>
          <w:rFonts w:ascii="Arial" w:hAnsi="Arial" w:cs="Arial"/>
          <w:color w:val="00B0F0"/>
          <w:sz w:val="32"/>
          <w:szCs w:val="32"/>
        </w:rPr>
        <w:t>NHS Health Checks</w:t>
      </w:r>
    </w:p>
    <w:p w:rsidR="00633E0C" w:rsidRPr="00E857CA" w:rsidRDefault="00633E0C" w:rsidP="00633E0C">
      <w:pPr>
        <w:rPr>
          <w:rFonts w:ascii="Arial" w:hAnsi="Arial" w:cs="Arial"/>
          <w:sz w:val="24"/>
          <w:szCs w:val="24"/>
        </w:rPr>
      </w:pPr>
      <w:r w:rsidRPr="00E857CA">
        <w:rPr>
          <w:rFonts w:ascii="Arial" w:hAnsi="Arial" w:cs="Arial"/>
          <w:sz w:val="24"/>
          <w:szCs w:val="24"/>
        </w:rPr>
        <w:t>All of our patients aged 40-74 not previously diagnosed with cardiovascular disease are eligible to be invited for an NHS Health Check.  Nobody outside the healthcare team in the practice will see confidential information about you during the invitation process and only contact details  would be securely transferred to a data processor (if that method was employed). You may be ‘given the chance to attend your health check either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p>
    <w:p w:rsidR="00633E0C" w:rsidRPr="00953330" w:rsidRDefault="00633E0C" w:rsidP="00633E0C">
      <w:pPr>
        <w:spacing w:after="0" w:line="240" w:lineRule="auto"/>
        <w:outlineLvl w:val="2"/>
        <w:rPr>
          <w:rFonts w:ascii="Arial" w:eastAsia="Times New Roman" w:hAnsi="Arial" w:cs="Arial"/>
          <w:color w:val="00B0F0"/>
          <w:sz w:val="32"/>
          <w:szCs w:val="32"/>
          <w:lang w:eastAsia="en-GB"/>
        </w:rPr>
      </w:pPr>
      <w:r w:rsidRPr="00953330">
        <w:rPr>
          <w:rFonts w:ascii="Arial" w:eastAsia="Times New Roman" w:hAnsi="Arial" w:cs="Arial"/>
          <w:color w:val="00B0F0"/>
          <w:sz w:val="32"/>
          <w:szCs w:val="32"/>
          <w:lang w:eastAsia="en-GB"/>
        </w:rPr>
        <w:t>Access to personal information</w:t>
      </w:r>
    </w:p>
    <w:p w:rsidR="00633E0C" w:rsidRDefault="00633E0C" w:rsidP="00633E0C">
      <w:pPr>
        <w:spacing w:after="0" w:line="240" w:lineRule="auto"/>
        <w:rPr>
          <w:rFonts w:ascii="Arial" w:hAnsi="Arial" w:cs="Arial"/>
          <w:b/>
        </w:rPr>
      </w:pPr>
    </w:p>
    <w:p w:rsidR="00633E0C" w:rsidRPr="00E857CA" w:rsidRDefault="00633E0C" w:rsidP="00633E0C">
      <w:pPr>
        <w:spacing w:after="0" w:line="240" w:lineRule="auto"/>
        <w:rPr>
          <w:rFonts w:ascii="Arial" w:eastAsia="Times New Roman" w:hAnsi="Arial" w:cs="Arial"/>
          <w:sz w:val="24"/>
          <w:szCs w:val="24"/>
          <w:lang w:eastAsia="en-GB"/>
        </w:rPr>
      </w:pPr>
      <w:r w:rsidRPr="00E857CA">
        <w:rPr>
          <w:rFonts w:ascii="Arial" w:hAnsi="Arial" w:cs="Arial"/>
          <w:sz w:val="24"/>
          <w:szCs w:val="24"/>
        </w:rPr>
        <w:t xml:space="preserve">You have a right under the Data Protection Act </w:t>
      </w:r>
      <w:r w:rsidR="00E857CA" w:rsidRPr="00E857CA">
        <w:rPr>
          <w:rFonts w:ascii="Arial" w:hAnsi="Arial" w:cs="Arial"/>
          <w:sz w:val="24"/>
          <w:szCs w:val="24"/>
        </w:rPr>
        <w:t>2017</w:t>
      </w:r>
      <w:r w:rsidRPr="00E857CA">
        <w:rPr>
          <w:rFonts w:ascii="Arial" w:hAnsi="Arial" w:cs="Arial"/>
          <w:sz w:val="24"/>
          <w:szCs w:val="24"/>
        </w:rPr>
        <w:t xml:space="preserve"> </w:t>
      </w:r>
      <w:r w:rsidR="00E857CA">
        <w:rPr>
          <w:rFonts w:ascii="Arial" w:hAnsi="Arial" w:cs="Arial"/>
          <w:sz w:val="24"/>
          <w:szCs w:val="24"/>
        </w:rPr>
        <w:t xml:space="preserve">(GDPR) </w:t>
      </w:r>
      <w:r w:rsidRPr="00E857CA">
        <w:rPr>
          <w:rFonts w:ascii="Arial" w:hAnsi="Arial" w:cs="Arial"/>
          <w:sz w:val="24"/>
          <w:szCs w:val="24"/>
        </w:rPr>
        <w:t xml:space="preserve">to access/view information the Practice holds about you, and to have it amended or removed should it be inaccurate.  This is known as ‘the right of subject access’.  </w:t>
      </w:r>
      <w:r w:rsidR="00E857CA">
        <w:rPr>
          <w:rFonts w:ascii="Arial" w:eastAsia="Times New Roman" w:hAnsi="Arial" w:cs="Arial"/>
          <w:sz w:val="24"/>
          <w:szCs w:val="24"/>
          <w:lang w:eastAsia="en-GB"/>
        </w:rPr>
        <w:t>If we</w:t>
      </w:r>
      <w:r w:rsidRPr="00E857CA">
        <w:rPr>
          <w:rFonts w:ascii="Arial" w:eastAsia="Times New Roman" w:hAnsi="Arial" w:cs="Arial"/>
          <w:sz w:val="24"/>
          <w:szCs w:val="24"/>
          <w:lang w:eastAsia="en-GB"/>
        </w:rPr>
        <w:t xml:space="preserve"> hold information about you we will:</w:t>
      </w:r>
    </w:p>
    <w:p w:rsidR="00633E0C" w:rsidRPr="00E857CA" w:rsidRDefault="00633E0C" w:rsidP="00633E0C">
      <w:pPr>
        <w:spacing w:after="0" w:line="240" w:lineRule="auto"/>
        <w:rPr>
          <w:rFonts w:ascii="Arial" w:eastAsia="Times New Roman" w:hAnsi="Arial" w:cs="Arial"/>
          <w:sz w:val="24"/>
          <w:szCs w:val="24"/>
          <w:lang w:eastAsia="en-GB"/>
        </w:rPr>
      </w:pPr>
    </w:p>
    <w:p w:rsidR="00633E0C" w:rsidRPr="00E857CA" w:rsidRDefault="00633E0C" w:rsidP="00633E0C">
      <w:pPr>
        <w:numPr>
          <w:ilvl w:val="0"/>
          <w:numId w:val="1"/>
        </w:numPr>
        <w:spacing w:after="75" w:line="240" w:lineRule="auto"/>
        <w:rPr>
          <w:rFonts w:ascii="Arial" w:eastAsia="Times New Roman" w:hAnsi="Arial" w:cs="Arial"/>
          <w:sz w:val="24"/>
          <w:szCs w:val="24"/>
          <w:lang w:eastAsia="en-GB"/>
        </w:rPr>
      </w:pPr>
      <w:r w:rsidRPr="00E857CA">
        <w:rPr>
          <w:rFonts w:ascii="Arial" w:eastAsia="Times New Roman" w:hAnsi="Arial" w:cs="Arial"/>
          <w:sz w:val="24"/>
          <w:szCs w:val="24"/>
          <w:lang w:eastAsia="en-GB"/>
        </w:rPr>
        <w:t xml:space="preserve">give you a description of it; </w:t>
      </w:r>
    </w:p>
    <w:p w:rsidR="00633E0C" w:rsidRPr="00E857CA" w:rsidRDefault="00633E0C" w:rsidP="00633E0C">
      <w:pPr>
        <w:numPr>
          <w:ilvl w:val="0"/>
          <w:numId w:val="1"/>
        </w:numPr>
        <w:spacing w:after="75" w:line="240" w:lineRule="auto"/>
        <w:rPr>
          <w:rFonts w:ascii="Arial" w:eastAsia="Times New Roman" w:hAnsi="Arial" w:cs="Arial"/>
          <w:sz w:val="24"/>
          <w:szCs w:val="24"/>
          <w:lang w:eastAsia="en-GB"/>
        </w:rPr>
      </w:pPr>
      <w:r w:rsidRPr="00E857CA">
        <w:rPr>
          <w:rFonts w:ascii="Arial" w:eastAsia="Times New Roman" w:hAnsi="Arial" w:cs="Arial"/>
          <w:sz w:val="24"/>
          <w:szCs w:val="24"/>
          <w:lang w:eastAsia="en-GB"/>
        </w:rPr>
        <w:t xml:space="preserve">tell you why we are holding it; </w:t>
      </w:r>
    </w:p>
    <w:p w:rsidR="00633E0C" w:rsidRPr="00E857CA" w:rsidRDefault="00633E0C" w:rsidP="00633E0C">
      <w:pPr>
        <w:numPr>
          <w:ilvl w:val="0"/>
          <w:numId w:val="1"/>
        </w:numPr>
        <w:spacing w:after="75" w:line="240" w:lineRule="auto"/>
        <w:rPr>
          <w:rFonts w:ascii="Arial" w:eastAsia="Times New Roman" w:hAnsi="Arial" w:cs="Arial"/>
          <w:sz w:val="24"/>
          <w:szCs w:val="24"/>
          <w:lang w:eastAsia="en-GB"/>
        </w:rPr>
      </w:pPr>
      <w:r w:rsidRPr="00E857CA">
        <w:rPr>
          <w:rFonts w:ascii="Arial" w:eastAsia="Times New Roman" w:hAnsi="Arial" w:cs="Arial"/>
          <w:sz w:val="24"/>
          <w:szCs w:val="24"/>
          <w:lang w:eastAsia="en-GB"/>
        </w:rPr>
        <w:t xml:space="preserve">tell you who it could be disclosed to; and </w:t>
      </w:r>
    </w:p>
    <w:p w:rsidR="00633E0C" w:rsidRPr="00E857CA" w:rsidRDefault="00633E0C" w:rsidP="00633E0C">
      <w:pPr>
        <w:numPr>
          <w:ilvl w:val="0"/>
          <w:numId w:val="1"/>
        </w:numPr>
        <w:spacing w:after="75" w:line="240" w:lineRule="auto"/>
        <w:rPr>
          <w:rFonts w:ascii="Arial" w:eastAsia="Times New Roman" w:hAnsi="Arial" w:cs="Arial"/>
          <w:sz w:val="24"/>
          <w:szCs w:val="24"/>
          <w:lang w:eastAsia="en-GB"/>
        </w:rPr>
      </w:pPr>
      <w:r w:rsidRPr="00E857CA">
        <w:rPr>
          <w:rFonts w:ascii="Arial" w:eastAsia="Times New Roman" w:hAnsi="Arial" w:cs="Arial"/>
          <w:sz w:val="24"/>
          <w:szCs w:val="24"/>
          <w:lang w:eastAsia="en-GB"/>
        </w:rPr>
        <w:t xml:space="preserve">let you have a copy of the information in an intelligible form. </w:t>
      </w:r>
    </w:p>
    <w:p w:rsidR="00633E0C" w:rsidRDefault="00633E0C" w:rsidP="00633E0C">
      <w:pPr>
        <w:rPr>
          <w:rFonts w:ascii="Arial" w:hAnsi="Arial" w:cs="Arial"/>
        </w:rPr>
      </w:pPr>
    </w:p>
    <w:p w:rsidR="0086783C" w:rsidRDefault="00633E0C" w:rsidP="0086783C">
      <w:pPr>
        <w:pStyle w:val="Default"/>
        <w:rPr>
          <w:rFonts w:ascii="Arial" w:hAnsi="Arial" w:cs="Arial"/>
        </w:rPr>
      </w:pPr>
      <w:r w:rsidRPr="008F4D80">
        <w:rPr>
          <w:rFonts w:ascii="Arial" w:hAnsi="Arial" w:cs="Arial"/>
        </w:rPr>
        <w:t xml:space="preserve">If you would like to </w:t>
      </w:r>
      <w:r>
        <w:rPr>
          <w:rFonts w:ascii="Arial" w:hAnsi="Arial" w:cs="Arial"/>
        </w:rPr>
        <w:t>make a ‘subject access request’ p</w:t>
      </w:r>
      <w:r w:rsidRPr="008F4D80">
        <w:rPr>
          <w:rFonts w:ascii="Arial" w:hAnsi="Arial" w:cs="Arial"/>
        </w:rPr>
        <w:t xml:space="preserve">lease contact the </w:t>
      </w:r>
      <w:r>
        <w:rPr>
          <w:rFonts w:ascii="Arial" w:hAnsi="Arial" w:cs="Arial"/>
        </w:rPr>
        <w:t>P</w:t>
      </w:r>
      <w:r w:rsidRPr="008F4D80">
        <w:rPr>
          <w:rFonts w:ascii="Arial" w:hAnsi="Arial" w:cs="Arial"/>
        </w:rPr>
        <w:t xml:space="preserve">ractice </w:t>
      </w:r>
      <w:r>
        <w:rPr>
          <w:rFonts w:ascii="Arial" w:hAnsi="Arial" w:cs="Arial"/>
        </w:rPr>
        <w:t>M</w:t>
      </w:r>
      <w:r w:rsidRPr="008F4D80">
        <w:rPr>
          <w:rFonts w:ascii="Arial" w:hAnsi="Arial" w:cs="Arial"/>
        </w:rPr>
        <w:t>anager in writing.</w:t>
      </w:r>
    </w:p>
    <w:p w:rsidR="00E857CA" w:rsidRDefault="00E857CA" w:rsidP="0086783C">
      <w:pPr>
        <w:pStyle w:val="Default"/>
        <w:rPr>
          <w:rFonts w:ascii="Arial" w:hAnsi="Arial" w:cs="Arial"/>
        </w:rPr>
      </w:pPr>
    </w:p>
    <w:p w:rsidR="0086783C" w:rsidRPr="00E857CA" w:rsidRDefault="00633E0C" w:rsidP="0086783C">
      <w:pPr>
        <w:pStyle w:val="Default"/>
        <w:rPr>
          <w:rFonts w:ascii="Arial" w:hAnsi="Arial" w:cs="Arial"/>
        </w:rPr>
      </w:pPr>
      <w:r>
        <w:rPr>
          <w:rFonts w:ascii="Arial" w:hAnsi="Arial" w:cs="Arial"/>
        </w:rPr>
        <w:lastRenderedPageBreak/>
        <w:t xml:space="preserve">  </w:t>
      </w:r>
      <w:r w:rsidR="0086783C" w:rsidRPr="00E857CA">
        <w:rPr>
          <w:rFonts w:ascii="Arial" w:hAnsi="Arial" w:cs="Arial"/>
        </w:rPr>
        <w:t xml:space="preserve">• You will need to give adequate information (for example full name, address, date of birth, NHS number and details of your request) so that your identity can be verified and your records located </w:t>
      </w:r>
    </w:p>
    <w:p w:rsidR="00DE55D7" w:rsidRPr="0086783C" w:rsidRDefault="00DE55D7" w:rsidP="00DE55D7">
      <w:pPr>
        <w:pStyle w:val="Default"/>
        <w:rPr>
          <w:rFonts w:ascii="Arial" w:hAnsi="Arial" w:cs="Arial"/>
        </w:rPr>
      </w:pPr>
    </w:p>
    <w:p w:rsidR="00DE55D7" w:rsidRPr="0086783C" w:rsidRDefault="00DE55D7" w:rsidP="00DE55D7">
      <w:pPr>
        <w:pStyle w:val="Default"/>
        <w:rPr>
          <w:rFonts w:ascii="Arial" w:hAnsi="Arial" w:cs="Arial"/>
          <w:color w:val="00B0F0"/>
          <w:sz w:val="32"/>
          <w:szCs w:val="32"/>
        </w:rPr>
      </w:pPr>
      <w:r w:rsidRPr="0086783C">
        <w:rPr>
          <w:rFonts w:ascii="Arial" w:hAnsi="Arial" w:cs="Arial"/>
          <w:b/>
          <w:bCs/>
          <w:color w:val="00B0F0"/>
          <w:sz w:val="32"/>
          <w:szCs w:val="32"/>
        </w:rPr>
        <w:t xml:space="preserve">Cookies </w:t>
      </w:r>
    </w:p>
    <w:p w:rsidR="00E857CA" w:rsidRDefault="00E857CA" w:rsidP="00DE55D7">
      <w:pPr>
        <w:pStyle w:val="Default"/>
        <w:rPr>
          <w:rFonts w:ascii="Arial" w:hAnsi="Arial" w:cs="Arial"/>
        </w:rPr>
      </w:pPr>
    </w:p>
    <w:p w:rsidR="00C54317" w:rsidRDefault="00C54317" w:rsidP="00DE55D7">
      <w:pPr>
        <w:pStyle w:val="Default"/>
        <w:rPr>
          <w:rStyle w:val="Emphasis"/>
          <w:rFonts w:ascii="Arial" w:hAnsi="Arial" w:cs="Arial"/>
          <w:i w:val="0"/>
          <w:bdr w:val="none" w:sz="0" w:space="0" w:color="auto" w:frame="1"/>
          <w:shd w:val="clear" w:color="auto" w:fill="FFFFFF"/>
        </w:rPr>
      </w:pPr>
      <w:r>
        <w:rPr>
          <w:rStyle w:val="Emphasis"/>
          <w:rFonts w:ascii="Arial" w:hAnsi="Arial" w:cs="Arial"/>
          <w:i w:val="0"/>
          <w:bdr w:val="none" w:sz="0" w:space="0" w:color="auto" w:frame="1"/>
          <w:shd w:val="clear" w:color="auto" w:fill="FFFFFF"/>
        </w:rPr>
        <w:t xml:space="preserve">The practice website uses cookies; you should read the Privacy policy advertised </w:t>
      </w:r>
      <w:r w:rsidR="00735601">
        <w:rPr>
          <w:rStyle w:val="Emphasis"/>
          <w:rFonts w:ascii="Arial" w:hAnsi="Arial" w:cs="Arial"/>
          <w:i w:val="0"/>
          <w:bdr w:val="none" w:sz="0" w:space="0" w:color="auto" w:frame="1"/>
          <w:shd w:val="clear" w:color="auto" w:fill="FFFFFF"/>
        </w:rPr>
        <w:t xml:space="preserve">at the bottom of </w:t>
      </w:r>
      <w:r>
        <w:rPr>
          <w:rStyle w:val="Emphasis"/>
          <w:rFonts w:ascii="Arial" w:hAnsi="Arial" w:cs="Arial"/>
          <w:i w:val="0"/>
          <w:bdr w:val="none" w:sz="0" w:space="0" w:color="auto" w:frame="1"/>
          <w:shd w:val="clear" w:color="auto" w:fill="FFFFFF"/>
        </w:rPr>
        <w:t xml:space="preserve">the home page if you would like to know more about the information they store and use. </w:t>
      </w:r>
    </w:p>
    <w:p w:rsidR="00500B02" w:rsidRDefault="00500B02" w:rsidP="00DE55D7">
      <w:pPr>
        <w:pStyle w:val="Default"/>
        <w:rPr>
          <w:rStyle w:val="Emphasis"/>
          <w:rFonts w:ascii="Arial" w:hAnsi="Arial" w:cs="Arial"/>
          <w:i w:val="0"/>
          <w:bdr w:val="none" w:sz="0" w:space="0" w:color="auto" w:frame="1"/>
          <w:shd w:val="clear" w:color="auto" w:fill="FFFFFF"/>
        </w:rPr>
      </w:pPr>
    </w:p>
    <w:p w:rsidR="00735601" w:rsidRDefault="004F6714" w:rsidP="00DE55D7">
      <w:pPr>
        <w:pStyle w:val="Default"/>
        <w:rPr>
          <w:rStyle w:val="Emphasis"/>
          <w:rFonts w:ascii="Arial" w:hAnsi="Arial" w:cs="Arial"/>
          <w:i w:val="0"/>
          <w:bdr w:val="none" w:sz="0" w:space="0" w:color="auto" w:frame="1"/>
          <w:shd w:val="clear" w:color="auto" w:fill="FFFFFF"/>
        </w:rPr>
      </w:pPr>
      <w:r>
        <w:rPr>
          <w:rStyle w:val="Emphasis"/>
          <w:rFonts w:ascii="Arial" w:hAnsi="Arial" w:cs="Arial"/>
          <w:i w:val="0"/>
          <w:bdr w:val="none" w:sz="0" w:space="0" w:color="auto" w:frame="1"/>
          <w:shd w:val="clear" w:color="auto" w:fill="FFFFFF"/>
        </w:rPr>
        <w:t>Our web</w:t>
      </w:r>
      <w:r w:rsidR="00735601">
        <w:rPr>
          <w:rStyle w:val="Emphasis"/>
          <w:rFonts w:ascii="Arial" w:hAnsi="Arial" w:cs="Arial"/>
          <w:i w:val="0"/>
          <w:bdr w:val="none" w:sz="0" w:space="0" w:color="auto" w:frame="1"/>
          <w:shd w:val="clear" w:color="auto" w:fill="FFFFFF"/>
        </w:rPr>
        <w:t xml:space="preserve">site </w:t>
      </w:r>
      <w:r>
        <w:rPr>
          <w:rStyle w:val="Emphasis"/>
          <w:rFonts w:ascii="Arial" w:hAnsi="Arial" w:cs="Arial"/>
          <w:i w:val="0"/>
          <w:bdr w:val="none" w:sz="0" w:space="0" w:color="auto" w:frame="1"/>
          <w:shd w:val="clear" w:color="auto" w:fill="FFFFFF"/>
        </w:rPr>
        <w:t>‘U</w:t>
      </w:r>
      <w:r w:rsidR="00500B02">
        <w:rPr>
          <w:rStyle w:val="Emphasis"/>
          <w:rFonts w:ascii="Arial" w:hAnsi="Arial" w:cs="Arial"/>
          <w:i w:val="0"/>
          <w:bdr w:val="none" w:sz="0" w:space="0" w:color="auto" w:frame="1"/>
          <w:shd w:val="clear" w:color="auto" w:fill="FFFFFF"/>
        </w:rPr>
        <w:t>sage</w:t>
      </w:r>
      <w:r w:rsidR="00735601">
        <w:rPr>
          <w:rStyle w:val="Emphasis"/>
          <w:rFonts w:ascii="Arial" w:hAnsi="Arial" w:cs="Arial"/>
          <w:i w:val="0"/>
          <w:bdr w:val="none" w:sz="0" w:space="0" w:color="auto" w:frame="1"/>
          <w:shd w:val="clear" w:color="auto" w:fill="FFFFFF"/>
        </w:rPr>
        <w:t xml:space="preserve"> of </w:t>
      </w:r>
      <w:r>
        <w:rPr>
          <w:rStyle w:val="Emphasis"/>
          <w:rFonts w:ascii="Arial" w:hAnsi="Arial" w:cs="Arial"/>
          <w:i w:val="0"/>
          <w:bdr w:val="none" w:sz="0" w:space="0" w:color="auto" w:frame="1"/>
          <w:shd w:val="clear" w:color="auto" w:fill="FFFFFF"/>
        </w:rPr>
        <w:t>C</w:t>
      </w:r>
      <w:r w:rsidR="00735601">
        <w:rPr>
          <w:rStyle w:val="Emphasis"/>
          <w:rFonts w:ascii="Arial" w:hAnsi="Arial" w:cs="Arial"/>
          <w:i w:val="0"/>
          <w:bdr w:val="none" w:sz="0" w:space="0" w:color="auto" w:frame="1"/>
          <w:shd w:val="clear" w:color="auto" w:fill="FFFFFF"/>
        </w:rPr>
        <w:t>ookies</w:t>
      </w:r>
      <w:r>
        <w:rPr>
          <w:rStyle w:val="Emphasis"/>
          <w:rFonts w:ascii="Arial" w:hAnsi="Arial" w:cs="Arial"/>
          <w:i w:val="0"/>
          <w:bdr w:val="none" w:sz="0" w:space="0" w:color="auto" w:frame="1"/>
          <w:shd w:val="clear" w:color="auto" w:fill="FFFFFF"/>
        </w:rPr>
        <w:t xml:space="preserve">’ </w:t>
      </w:r>
      <w:r w:rsidR="00735601">
        <w:rPr>
          <w:rStyle w:val="Emphasis"/>
          <w:rFonts w:ascii="Arial" w:hAnsi="Arial" w:cs="Arial"/>
          <w:i w:val="0"/>
          <w:bdr w:val="none" w:sz="0" w:space="0" w:color="auto" w:frame="1"/>
          <w:shd w:val="clear" w:color="auto" w:fill="FFFFFF"/>
        </w:rPr>
        <w:t xml:space="preserve">page contains </w:t>
      </w:r>
      <w:r w:rsidR="00500B02">
        <w:rPr>
          <w:rStyle w:val="Emphasis"/>
          <w:rFonts w:ascii="Arial" w:hAnsi="Arial" w:cs="Arial"/>
          <w:i w:val="0"/>
          <w:bdr w:val="none" w:sz="0" w:space="0" w:color="auto" w:frame="1"/>
          <w:shd w:val="clear" w:color="auto" w:fill="FFFFFF"/>
        </w:rPr>
        <w:t>information about</w:t>
      </w:r>
      <w:r w:rsidR="00735601">
        <w:rPr>
          <w:rStyle w:val="Emphasis"/>
          <w:rFonts w:ascii="Arial" w:hAnsi="Arial" w:cs="Arial"/>
          <w:i w:val="0"/>
          <w:bdr w:val="none" w:sz="0" w:space="0" w:color="auto" w:frame="1"/>
          <w:shd w:val="clear" w:color="auto" w:fill="FFFFFF"/>
        </w:rPr>
        <w:t xml:space="preserve"> cookies used by our website. This page also </w:t>
      </w:r>
      <w:r w:rsidR="00500B02">
        <w:rPr>
          <w:rStyle w:val="Emphasis"/>
          <w:rFonts w:ascii="Arial" w:hAnsi="Arial" w:cs="Arial"/>
          <w:i w:val="0"/>
          <w:bdr w:val="none" w:sz="0" w:space="0" w:color="auto" w:frame="1"/>
          <w:shd w:val="clear" w:color="auto" w:fill="FFFFFF"/>
        </w:rPr>
        <w:t>provides</w:t>
      </w:r>
      <w:r w:rsidR="00735601">
        <w:rPr>
          <w:rStyle w:val="Emphasis"/>
          <w:rFonts w:ascii="Arial" w:hAnsi="Arial" w:cs="Arial"/>
          <w:i w:val="0"/>
          <w:bdr w:val="none" w:sz="0" w:space="0" w:color="auto" w:frame="1"/>
          <w:shd w:val="clear" w:color="auto" w:fill="FFFFFF"/>
        </w:rPr>
        <w:t xml:space="preserve"> details of </w:t>
      </w:r>
      <w:r w:rsidR="00500B02">
        <w:rPr>
          <w:rStyle w:val="Emphasis"/>
          <w:rFonts w:ascii="Arial" w:hAnsi="Arial" w:cs="Arial"/>
          <w:i w:val="0"/>
          <w:bdr w:val="none" w:sz="0" w:space="0" w:color="auto" w:frame="1"/>
          <w:shd w:val="clear" w:color="auto" w:fill="FFFFFF"/>
        </w:rPr>
        <w:t>how to</w:t>
      </w:r>
      <w:r w:rsidR="00735601">
        <w:rPr>
          <w:rStyle w:val="Emphasis"/>
          <w:rFonts w:ascii="Arial" w:hAnsi="Arial" w:cs="Arial"/>
          <w:i w:val="0"/>
          <w:bdr w:val="none" w:sz="0" w:space="0" w:color="auto" w:frame="1"/>
          <w:shd w:val="clear" w:color="auto" w:fill="FFFFFF"/>
        </w:rPr>
        <w:t xml:space="preserve"> block cookies if required. </w:t>
      </w:r>
    </w:p>
    <w:p w:rsidR="00735601" w:rsidRDefault="00735601" w:rsidP="00DE55D7">
      <w:pPr>
        <w:pStyle w:val="Default"/>
        <w:rPr>
          <w:rStyle w:val="Emphasis"/>
          <w:rFonts w:ascii="Arial" w:hAnsi="Arial" w:cs="Arial"/>
          <w:i w:val="0"/>
          <w:bdr w:val="none" w:sz="0" w:space="0" w:color="auto" w:frame="1"/>
          <w:shd w:val="clear" w:color="auto" w:fill="FFFFFF"/>
        </w:rPr>
      </w:pPr>
      <w:r>
        <w:rPr>
          <w:rStyle w:val="Emphasis"/>
          <w:rFonts w:ascii="Arial" w:hAnsi="Arial" w:cs="Arial"/>
          <w:i w:val="0"/>
          <w:bdr w:val="none" w:sz="0" w:space="0" w:color="auto" w:frame="1"/>
          <w:shd w:val="clear" w:color="auto" w:fill="FFFFFF"/>
        </w:rPr>
        <w:t xml:space="preserve">For more detailed information about cookies visit: </w:t>
      </w:r>
    </w:p>
    <w:p w:rsidR="004F6714" w:rsidRDefault="004F6714" w:rsidP="00DE55D7">
      <w:pPr>
        <w:pStyle w:val="Default"/>
        <w:rPr>
          <w:rStyle w:val="Emphasis"/>
          <w:rFonts w:ascii="Arial" w:hAnsi="Arial" w:cs="Arial"/>
          <w:i w:val="0"/>
          <w:bdr w:val="none" w:sz="0" w:space="0" w:color="auto" w:frame="1"/>
          <w:shd w:val="clear" w:color="auto" w:fill="FFFFFF"/>
        </w:rPr>
      </w:pPr>
    </w:p>
    <w:p w:rsidR="004F6714" w:rsidRDefault="008E5214" w:rsidP="00DE55D7">
      <w:pPr>
        <w:pStyle w:val="Default"/>
        <w:rPr>
          <w:rStyle w:val="Emphasis"/>
          <w:rFonts w:ascii="Arial" w:hAnsi="Arial" w:cs="Arial"/>
          <w:i w:val="0"/>
          <w:bdr w:val="none" w:sz="0" w:space="0" w:color="auto" w:frame="1"/>
          <w:shd w:val="clear" w:color="auto" w:fill="FFFFFF"/>
        </w:rPr>
      </w:pPr>
      <w:hyperlink r:id="rId9" w:history="1">
        <w:r w:rsidR="004F6714" w:rsidRPr="006D451F">
          <w:rPr>
            <w:rStyle w:val="Hyperlink"/>
            <w:rFonts w:ascii="Arial" w:hAnsi="Arial" w:cs="Arial"/>
            <w:bdr w:val="none" w:sz="0" w:space="0" w:color="auto" w:frame="1"/>
            <w:shd w:val="clear" w:color="auto" w:fill="FFFFFF"/>
          </w:rPr>
          <w:t>https://ico.org.uk/for-the-public/online/cookies/</w:t>
        </w:r>
      </w:hyperlink>
    </w:p>
    <w:p w:rsidR="004F6714" w:rsidRDefault="004F6714" w:rsidP="00DE55D7">
      <w:pPr>
        <w:pStyle w:val="Default"/>
        <w:rPr>
          <w:rStyle w:val="Emphasis"/>
          <w:rFonts w:ascii="Arial" w:hAnsi="Arial" w:cs="Arial"/>
          <w:i w:val="0"/>
          <w:bdr w:val="none" w:sz="0" w:space="0" w:color="auto" w:frame="1"/>
          <w:shd w:val="clear" w:color="auto" w:fill="FFFFFF"/>
        </w:rPr>
      </w:pPr>
    </w:p>
    <w:p w:rsidR="00C54317" w:rsidRDefault="00C54317" w:rsidP="00DE55D7">
      <w:pPr>
        <w:pStyle w:val="Default"/>
        <w:rPr>
          <w:rStyle w:val="Emphasis"/>
          <w:rFonts w:ascii="Arial" w:hAnsi="Arial" w:cs="Arial"/>
          <w:i w:val="0"/>
          <w:bdr w:val="none" w:sz="0" w:space="0" w:color="auto" w:frame="1"/>
          <w:shd w:val="clear" w:color="auto" w:fill="FFFFFF"/>
        </w:rPr>
      </w:pPr>
      <w:r>
        <w:rPr>
          <w:rStyle w:val="Emphasis"/>
          <w:rFonts w:ascii="Arial" w:hAnsi="Arial" w:cs="Arial"/>
          <w:i w:val="0"/>
          <w:bdr w:val="none" w:sz="0" w:space="0" w:color="auto" w:frame="1"/>
          <w:shd w:val="clear" w:color="auto" w:fill="FFFFFF"/>
        </w:rPr>
        <w:t>You can also find out how to delete or block cookies in the privacy statement, should you need any further help with this please don’t hesitate to contact the practice named data protection officer</w:t>
      </w:r>
      <w:r w:rsidR="004F6714">
        <w:rPr>
          <w:rStyle w:val="Emphasis"/>
          <w:rFonts w:ascii="Arial" w:hAnsi="Arial" w:cs="Arial"/>
          <w:i w:val="0"/>
          <w:bdr w:val="none" w:sz="0" w:space="0" w:color="auto" w:frame="1"/>
          <w:shd w:val="clear" w:color="auto" w:fill="FFFFFF"/>
        </w:rPr>
        <w:t>:</w:t>
      </w:r>
    </w:p>
    <w:p w:rsidR="00C54317" w:rsidRDefault="00C54317" w:rsidP="00DE55D7">
      <w:pPr>
        <w:pStyle w:val="Default"/>
        <w:rPr>
          <w:rStyle w:val="Emphasis"/>
          <w:rFonts w:ascii="Arial" w:hAnsi="Arial" w:cs="Arial"/>
          <w:i w:val="0"/>
          <w:bdr w:val="none" w:sz="0" w:space="0" w:color="auto" w:frame="1"/>
          <w:shd w:val="clear" w:color="auto" w:fill="FFFFFF"/>
        </w:rPr>
      </w:pPr>
    </w:p>
    <w:p w:rsidR="00C54317" w:rsidRDefault="00C54317" w:rsidP="00DE55D7">
      <w:pPr>
        <w:pStyle w:val="Default"/>
        <w:rPr>
          <w:rFonts w:ascii="Arial" w:hAnsi="Arial" w:cs="Arial"/>
        </w:rPr>
      </w:pPr>
      <w:r>
        <w:rPr>
          <w:rFonts w:ascii="Arial" w:hAnsi="Arial" w:cs="Arial"/>
        </w:rPr>
        <w:t xml:space="preserve">Name: </w:t>
      </w:r>
      <w:r w:rsidR="00735601">
        <w:rPr>
          <w:rFonts w:ascii="Arial" w:hAnsi="Arial" w:cs="Arial"/>
        </w:rPr>
        <w:t xml:space="preserve">Dr A Siddiqui </w:t>
      </w:r>
    </w:p>
    <w:p w:rsidR="00C54317" w:rsidRPr="00C54317" w:rsidRDefault="00C54317" w:rsidP="00DE55D7">
      <w:pPr>
        <w:pStyle w:val="Default"/>
        <w:rPr>
          <w:rFonts w:ascii="Arial" w:hAnsi="Arial" w:cs="Arial"/>
        </w:rPr>
      </w:pPr>
    </w:p>
    <w:p w:rsidR="00DE55D7" w:rsidRPr="0086783C" w:rsidRDefault="00DE55D7" w:rsidP="00DE55D7">
      <w:pPr>
        <w:pStyle w:val="Default"/>
        <w:rPr>
          <w:rFonts w:ascii="Arial" w:hAnsi="Arial" w:cs="Arial"/>
          <w:b/>
          <w:bCs/>
          <w:color w:val="00B0F0"/>
          <w:sz w:val="32"/>
          <w:szCs w:val="32"/>
        </w:rPr>
      </w:pPr>
      <w:r w:rsidRPr="0086783C">
        <w:rPr>
          <w:rFonts w:ascii="Arial" w:hAnsi="Arial" w:cs="Arial"/>
          <w:b/>
          <w:bCs/>
          <w:color w:val="00B0F0"/>
          <w:sz w:val="32"/>
          <w:szCs w:val="32"/>
        </w:rPr>
        <w:t xml:space="preserve">Change of Details </w:t>
      </w:r>
    </w:p>
    <w:p w:rsidR="00DE55D7" w:rsidRPr="0086783C" w:rsidRDefault="00DE55D7" w:rsidP="00DE55D7">
      <w:pPr>
        <w:pStyle w:val="Default"/>
        <w:rPr>
          <w:rFonts w:ascii="Arial" w:hAnsi="Arial" w:cs="Arial"/>
          <w:b/>
          <w:bCs/>
        </w:rPr>
      </w:pPr>
    </w:p>
    <w:p w:rsidR="00DE55D7" w:rsidRPr="0086783C" w:rsidRDefault="00DE55D7" w:rsidP="00DE55D7">
      <w:pPr>
        <w:pStyle w:val="Default"/>
        <w:rPr>
          <w:rFonts w:ascii="Arial" w:hAnsi="Arial" w:cs="Arial"/>
        </w:rPr>
      </w:pPr>
      <w:r w:rsidRPr="0086783C">
        <w:rPr>
          <w:rFonts w:ascii="Arial" w:hAnsi="Arial" w:cs="Arial"/>
        </w:rPr>
        <w:t xml:space="preserve">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 </w:t>
      </w:r>
    </w:p>
    <w:p w:rsidR="00DE55D7" w:rsidRPr="0086783C" w:rsidRDefault="00DE55D7" w:rsidP="00DE55D7">
      <w:pPr>
        <w:pStyle w:val="Default"/>
        <w:rPr>
          <w:rFonts w:ascii="Arial" w:hAnsi="Arial" w:cs="Arial"/>
          <w:b/>
          <w:bCs/>
        </w:rPr>
      </w:pPr>
    </w:p>
    <w:p w:rsidR="00DE55D7" w:rsidRPr="0086783C" w:rsidRDefault="00DE55D7" w:rsidP="00DE55D7">
      <w:pPr>
        <w:pStyle w:val="Default"/>
        <w:rPr>
          <w:rFonts w:ascii="Arial" w:hAnsi="Arial" w:cs="Arial"/>
          <w:b/>
          <w:bCs/>
          <w:color w:val="00B0F0"/>
          <w:sz w:val="32"/>
          <w:szCs w:val="32"/>
        </w:rPr>
      </w:pPr>
      <w:r w:rsidRPr="0086783C">
        <w:rPr>
          <w:rFonts w:ascii="Arial" w:hAnsi="Arial" w:cs="Arial"/>
          <w:b/>
          <w:bCs/>
          <w:color w:val="00B0F0"/>
          <w:sz w:val="32"/>
          <w:szCs w:val="32"/>
        </w:rPr>
        <w:t xml:space="preserve">Who is the Data Controller? </w:t>
      </w:r>
    </w:p>
    <w:p w:rsidR="00DE55D7" w:rsidRPr="0086783C" w:rsidRDefault="00DE55D7" w:rsidP="00DE55D7">
      <w:pPr>
        <w:pStyle w:val="Default"/>
        <w:rPr>
          <w:rFonts w:ascii="Arial" w:hAnsi="Arial" w:cs="Arial"/>
        </w:rPr>
      </w:pPr>
    </w:p>
    <w:p w:rsidR="00DE55D7" w:rsidRDefault="00DE55D7" w:rsidP="00DE55D7">
      <w:pPr>
        <w:pStyle w:val="Default"/>
        <w:rPr>
          <w:rFonts w:ascii="Arial" w:hAnsi="Arial" w:cs="Arial"/>
        </w:rPr>
      </w:pPr>
      <w:r w:rsidRPr="0086783C">
        <w:rPr>
          <w:rFonts w:ascii="Arial" w:hAnsi="Arial" w:cs="Arial"/>
        </w:rPr>
        <w:t xml:space="preserve">The Data Controller, responsible for keeping your information secure and confidential is: </w:t>
      </w:r>
      <w:r w:rsidR="00C54317">
        <w:rPr>
          <w:rFonts w:ascii="Arial" w:hAnsi="Arial" w:cs="Arial"/>
        </w:rPr>
        <w:t xml:space="preserve"> </w:t>
      </w:r>
      <w:r w:rsidR="00735601">
        <w:rPr>
          <w:rFonts w:ascii="Arial" w:hAnsi="Arial" w:cs="Arial"/>
        </w:rPr>
        <w:t xml:space="preserve">Leander Family Practice </w:t>
      </w:r>
    </w:p>
    <w:p w:rsidR="00E857CA" w:rsidRDefault="00E857CA" w:rsidP="00DE55D7">
      <w:pPr>
        <w:pStyle w:val="Default"/>
        <w:rPr>
          <w:rFonts w:ascii="Arial" w:hAnsi="Arial" w:cs="Arial"/>
        </w:rPr>
      </w:pPr>
    </w:p>
    <w:p w:rsidR="00E857CA" w:rsidRPr="0086783C" w:rsidRDefault="00E857CA" w:rsidP="00E857CA">
      <w:pPr>
        <w:rPr>
          <w:rFonts w:ascii="Arial" w:hAnsi="Arial" w:cs="Arial"/>
          <w:sz w:val="24"/>
          <w:szCs w:val="24"/>
        </w:rPr>
      </w:pPr>
      <w:r w:rsidRPr="0086783C">
        <w:rPr>
          <w:rFonts w:ascii="Arial" w:hAnsi="Arial" w:cs="Arial"/>
          <w:sz w:val="24"/>
          <w:szCs w:val="24"/>
        </w:rPr>
        <w:t>Any changes to this notice will be published on our website and on the Practice notice board.</w:t>
      </w:r>
    </w:p>
    <w:p w:rsidR="004F6714" w:rsidRPr="004F6714" w:rsidRDefault="00E857CA" w:rsidP="00E857CA">
      <w:pPr>
        <w:rPr>
          <w:rFonts w:ascii="Arial" w:hAnsi="Arial" w:cs="Arial"/>
          <w:sz w:val="24"/>
          <w:szCs w:val="24"/>
        </w:rPr>
      </w:pPr>
      <w:r w:rsidRPr="0086783C">
        <w:rPr>
          <w:rFonts w:ascii="Arial" w:hAnsi="Arial" w:cs="Arial"/>
          <w:sz w:val="24"/>
          <w:szCs w:val="24"/>
        </w:rPr>
        <w:t>The Practice is registered as a data controller under the Data Protection Act 2017 and is compliant to the General Data Protection Regulation.  The registration number is and can be viewed online in the public register at</w:t>
      </w:r>
      <w:r w:rsidR="004F6714">
        <w:rPr>
          <w:rFonts w:ascii="Arial" w:hAnsi="Arial" w:cs="Arial"/>
          <w:sz w:val="24"/>
          <w:szCs w:val="24"/>
        </w:rPr>
        <w:t>:</w:t>
      </w:r>
    </w:p>
    <w:p w:rsidR="00E857CA" w:rsidRPr="0086783C" w:rsidRDefault="008E5214" w:rsidP="00E857CA">
      <w:pPr>
        <w:rPr>
          <w:rFonts w:ascii="Arial" w:hAnsi="Arial" w:cs="Arial"/>
          <w:sz w:val="24"/>
          <w:szCs w:val="24"/>
          <w:u w:val="single"/>
        </w:rPr>
      </w:pPr>
      <w:hyperlink r:id="rId10" w:history="1">
        <w:r w:rsidR="00E857CA" w:rsidRPr="0086783C">
          <w:rPr>
            <w:rStyle w:val="Hyperlink"/>
            <w:rFonts w:ascii="Arial" w:hAnsi="Arial" w:cs="Arial"/>
            <w:sz w:val="24"/>
            <w:szCs w:val="24"/>
          </w:rPr>
          <w:t>http://ico.org.uk/what_we_cover/register_of_data_controllers</w:t>
        </w:r>
      </w:hyperlink>
      <w:r w:rsidR="00E857CA" w:rsidRPr="0086783C">
        <w:rPr>
          <w:rFonts w:ascii="Arial" w:hAnsi="Arial" w:cs="Arial"/>
          <w:sz w:val="24"/>
          <w:szCs w:val="24"/>
          <w:u w:val="single"/>
        </w:rPr>
        <w:t xml:space="preserve"> </w:t>
      </w:r>
    </w:p>
    <w:p w:rsidR="00C54317" w:rsidRDefault="00C54317" w:rsidP="00C54317">
      <w:pPr>
        <w:pStyle w:val="Default"/>
        <w:rPr>
          <w:rFonts w:ascii="Arial" w:hAnsi="Arial" w:cs="Arial"/>
          <w:b/>
          <w:bCs/>
          <w:color w:val="00B0F0"/>
          <w:sz w:val="32"/>
          <w:szCs w:val="32"/>
        </w:rPr>
      </w:pPr>
    </w:p>
    <w:p w:rsidR="00C54317" w:rsidRPr="0086783C" w:rsidRDefault="00C54317" w:rsidP="00C54317">
      <w:pPr>
        <w:pStyle w:val="Default"/>
        <w:rPr>
          <w:rFonts w:ascii="Arial" w:hAnsi="Arial" w:cs="Arial"/>
          <w:b/>
          <w:bCs/>
          <w:color w:val="00B0F0"/>
          <w:sz w:val="32"/>
          <w:szCs w:val="32"/>
        </w:rPr>
      </w:pPr>
      <w:r w:rsidRPr="0086783C">
        <w:rPr>
          <w:rFonts w:ascii="Arial" w:hAnsi="Arial" w:cs="Arial"/>
          <w:b/>
          <w:bCs/>
          <w:color w:val="00B0F0"/>
          <w:sz w:val="32"/>
          <w:szCs w:val="32"/>
        </w:rPr>
        <w:t xml:space="preserve">Objections / Complaints </w:t>
      </w:r>
    </w:p>
    <w:p w:rsidR="00C54317" w:rsidRPr="0086783C" w:rsidRDefault="00C54317" w:rsidP="00C54317">
      <w:pPr>
        <w:pStyle w:val="Default"/>
        <w:rPr>
          <w:rFonts w:ascii="Arial" w:hAnsi="Arial" w:cs="Arial"/>
        </w:rPr>
      </w:pPr>
    </w:p>
    <w:p w:rsidR="00C54317" w:rsidRDefault="00C54317" w:rsidP="00C54317">
      <w:pPr>
        <w:pStyle w:val="Default"/>
        <w:rPr>
          <w:rFonts w:ascii="Arial" w:hAnsi="Arial" w:cs="Arial"/>
        </w:rPr>
      </w:pPr>
      <w:r w:rsidRPr="0086783C">
        <w:rPr>
          <w:rFonts w:ascii="Arial" w:hAnsi="Arial" w:cs="Arial"/>
        </w:rPr>
        <w:t>Should you have any concerns about how your information is managed at the GP, please contact the GP Practice Manager</w:t>
      </w:r>
      <w:r w:rsidR="004F6714">
        <w:rPr>
          <w:rFonts w:ascii="Arial" w:hAnsi="Arial" w:cs="Arial"/>
        </w:rPr>
        <w:t xml:space="preserve">, </w:t>
      </w:r>
      <w:r w:rsidR="00500B02">
        <w:rPr>
          <w:rFonts w:ascii="Arial" w:hAnsi="Arial" w:cs="Arial"/>
        </w:rPr>
        <w:t>Ms L Gurses.</w:t>
      </w:r>
      <w:r w:rsidRPr="0086783C">
        <w:rPr>
          <w:rFonts w:ascii="Arial" w:hAnsi="Arial" w:cs="Arial"/>
        </w:rPr>
        <w:t xml:space="preserve"> </w:t>
      </w:r>
    </w:p>
    <w:p w:rsidR="00C54317" w:rsidRDefault="00C54317" w:rsidP="00C54317">
      <w:pPr>
        <w:pStyle w:val="Default"/>
        <w:rPr>
          <w:rFonts w:ascii="Arial" w:hAnsi="Arial" w:cs="Arial"/>
        </w:rPr>
      </w:pPr>
    </w:p>
    <w:p w:rsidR="00C54317" w:rsidRPr="0086783C" w:rsidRDefault="00C54317" w:rsidP="00C54317">
      <w:pPr>
        <w:pStyle w:val="Default"/>
        <w:rPr>
          <w:rFonts w:ascii="Arial" w:hAnsi="Arial" w:cs="Arial"/>
        </w:rPr>
      </w:pPr>
      <w:r w:rsidRPr="0086783C">
        <w:rPr>
          <w:rFonts w:ascii="Arial" w:hAnsi="Arial" w:cs="Arial"/>
        </w:rPr>
        <w:t xml:space="preserve">If you are still unhappy following a review by the GP practice, you can then complain to the Information Commissioners Office (ICO) via their website (www.ico.gov.uk). </w:t>
      </w:r>
    </w:p>
    <w:p w:rsidR="00C54317" w:rsidRDefault="00C54317" w:rsidP="00C54317">
      <w:pPr>
        <w:pStyle w:val="Default"/>
        <w:rPr>
          <w:rFonts w:ascii="Arial" w:hAnsi="Arial" w:cs="Arial"/>
        </w:rPr>
      </w:pPr>
      <w:r w:rsidRPr="0086783C">
        <w:rPr>
          <w:rFonts w:ascii="Arial" w:hAnsi="Arial" w:cs="Arial"/>
        </w:rPr>
        <w:t xml:space="preserve">If you are happy for your data to be extracted and used for the purposes described in this privacy notice then you do not need to do anything. If you have any concerns about how your data is shared then please contact the practice. </w:t>
      </w:r>
    </w:p>
    <w:p w:rsidR="00C54317" w:rsidRDefault="00C54317" w:rsidP="00C54317">
      <w:pPr>
        <w:pStyle w:val="Default"/>
        <w:rPr>
          <w:rFonts w:ascii="Arial" w:hAnsi="Arial" w:cs="Arial"/>
        </w:rPr>
      </w:pPr>
    </w:p>
    <w:p w:rsidR="00C54317" w:rsidRPr="0086783C" w:rsidRDefault="00C54317" w:rsidP="00C54317">
      <w:pPr>
        <w:pStyle w:val="Default"/>
        <w:rPr>
          <w:rFonts w:ascii="Arial" w:hAnsi="Arial" w:cs="Arial"/>
        </w:rPr>
      </w:pPr>
      <w:r>
        <w:rPr>
          <w:rFonts w:ascii="Arial" w:hAnsi="Arial" w:cs="Arial"/>
        </w:rPr>
        <w:t xml:space="preserve">The practice is also required to report any breeches of confidentiality to the ICO </w:t>
      </w:r>
    </w:p>
    <w:p w:rsidR="00E857CA" w:rsidRPr="00E857CA" w:rsidRDefault="00E857CA" w:rsidP="00E857CA">
      <w:pPr>
        <w:shd w:val="clear" w:color="auto" w:fill="FFFFFF"/>
        <w:spacing w:before="100" w:beforeAutospacing="1" w:after="100" w:afterAutospacing="1"/>
        <w:outlineLvl w:val="2"/>
        <w:rPr>
          <w:rFonts w:ascii="Arial" w:hAnsi="Arial" w:cs="Arial"/>
          <w:b/>
          <w:bCs/>
          <w:color w:val="00B0F0"/>
          <w:sz w:val="32"/>
          <w:szCs w:val="32"/>
        </w:rPr>
      </w:pPr>
      <w:r w:rsidRPr="00E857CA">
        <w:rPr>
          <w:rFonts w:ascii="Arial" w:hAnsi="Arial" w:cs="Arial"/>
          <w:b/>
          <w:bCs/>
          <w:color w:val="00B0F0"/>
          <w:sz w:val="32"/>
          <w:szCs w:val="32"/>
        </w:rPr>
        <w:t>Further information</w:t>
      </w:r>
    </w:p>
    <w:p w:rsidR="00DE55D7" w:rsidRPr="00E857CA" w:rsidRDefault="00E857CA" w:rsidP="00C54317">
      <w:pPr>
        <w:shd w:val="clear" w:color="auto" w:fill="FFFFFF"/>
        <w:spacing w:before="100" w:beforeAutospacing="1" w:after="100" w:afterAutospacing="1"/>
        <w:outlineLvl w:val="2"/>
        <w:rPr>
          <w:rFonts w:ascii="Arial" w:hAnsi="Arial" w:cs="Arial"/>
          <w:b/>
          <w:bCs/>
          <w:sz w:val="24"/>
          <w:szCs w:val="24"/>
        </w:rPr>
      </w:pPr>
      <w:r w:rsidRPr="00E857CA">
        <w:rPr>
          <w:rFonts w:ascii="Arial" w:hAnsi="Arial" w:cs="Arial"/>
          <w:sz w:val="24"/>
          <w:szCs w:val="24"/>
        </w:rPr>
        <w:t xml:space="preserve">The Information Commissioner’s Office is the Regulator for the Data Protection Act </w:t>
      </w:r>
      <w:r>
        <w:rPr>
          <w:rFonts w:ascii="Arial" w:hAnsi="Arial" w:cs="Arial"/>
          <w:sz w:val="24"/>
          <w:szCs w:val="24"/>
        </w:rPr>
        <w:t>2017</w:t>
      </w:r>
      <w:r w:rsidRPr="00E857CA">
        <w:rPr>
          <w:rFonts w:ascii="Arial" w:hAnsi="Arial" w:cs="Arial"/>
          <w:sz w:val="24"/>
          <w:szCs w:val="24"/>
        </w:rPr>
        <w:t xml:space="preserve"> and offer independent advice and guidance on the law and personal data, including your rights and how to access your personal information.  For further information please visit the Information Commissioner’s Office website at </w:t>
      </w:r>
      <w:hyperlink r:id="rId11" w:history="1">
        <w:r w:rsidRPr="00E857CA">
          <w:rPr>
            <w:rStyle w:val="Hyperlink"/>
            <w:rFonts w:ascii="Arial" w:hAnsi="Arial" w:cs="Arial"/>
            <w:sz w:val="24"/>
            <w:szCs w:val="24"/>
          </w:rPr>
          <w:t>http://www.ico.gov.uk</w:t>
        </w:r>
      </w:hyperlink>
      <w:r w:rsidRPr="00E857CA">
        <w:rPr>
          <w:rFonts w:ascii="Arial" w:hAnsi="Arial" w:cs="Arial"/>
          <w:sz w:val="24"/>
          <w:szCs w:val="24"/>
        </w:rPr>
        <w:t xml:space="preserve">. </w:t>
      </w:r>
    </w:p>
    <w:sectPr w:rsidR="00DE55D7" w:rsidRPr="00E857CA" w:rsidSect="00DE55D7">
      <w:headerReference w:type="default" r:id="rId12"/>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1A" w:rsidRDefault="009D261A" w:rsidP="00DE55D7">
      <w:pPr>
        <w:spacing w:after="0" w:line="240" w:lineRule="auto"/>
      </w:pPr>
      <w:r>
        <w:separator/>
      </w:r>
    </w:p>
  </w:endnote>
  <w:endnote w:type="continuationSeparator" w:id="0">
    <w:p w:rsidR="009D261A" w:rsidRDefault="009D261A" w:rsidP="00DE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1A" w:rsidRDefault="009D261A" w:rsidP="00DE55D7">
      <w:pPr>
        <w:spacing w:after="0" w:line="240" w:lineRule="auto"/>
      </w:pPr>
      <w:r>
        <w:separator/>
      </w:r>
    </w:p>
  </w:footnote>
  <w:footnote w:type="continuationSeparator" w:id="0">
    <w:p w:rsidR="009D261A" w:rsidRDefault="009D261A" w:rsidP="00DE5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6E" w:rsidRPr="006D026E" w:rsidRDefault="000C3BF9" w:rsidP="006D026E">
    <w:pPr>
      <w:pStyle w:val="Header"/>
      <w:jc w:val="center"/>
      <w:rPr>
        <w:rFonts w:ascii="Arial" w:hAnsi="Arial" w:cs="Arial"/>
        <w:sz w:val="36"/>
        <w:szCs w:val="36"/>
      </w:rPr>
    </w:pPr>
    <w:r>
      <w:rPr>
        <w:rFonts w:ascii="Arial" w:hAnsi="Arial" w:cs="Arial"/>
        <w:sz w:val="36"/>
        <w:szCs w:val="36"/>
      </w:rPr>
      <w:t xml:space="preserve">LEANDER FAMILY PRACTICE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A1BC6"/>
    <w:multiLevelType w:val="hybridMultilevel"/>
    <w:tmpl w:val="86C4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093222"/>
    <w:multiLevelType w:val="hybridMultilevel"/>
    <w:tmpl w:val="008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rg5H4y7geS0T1PhX0jPHeWsNfTI=" w:salt="A2VrDZMGhzbyORiGXq0Ks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D7"/>
    <w:rsid w:val="0009295C"/>
    <w:rsid w:val="000C3BF9"/>
    <w:rsid w:val="0016574D"/>
    <w:rsid w:val="00234B42"/>
    <w:rsid w:val="00314AE3"/>
    <w:rsid w:val="00392408"/>
    <w:rsid w:val="004F6714"/>
    <w:rsid w:val="00500B02"/>
    <w:rsid w:val="005A50A7"/>
    <w:rsid w:val="00633E0C"/>
    <w:rsid w:val="006D026E"/>
    <w:rsid w:val="00704212"/>
    <w:rsid w:val="00735601"/>
    <w:rsid w:val="0086783C"/>
    <w:rsid w:val="008E5214"/>
    <w:rsid w:val="009D261A"/>
    <w:rsid w:val="00B6458C"/>
    <w:rsid w:val="00C54317"/>
    <w:rsid w:val="00D60D4C"/>
    <w:rsid w:val="00DE55D7"/>
    <w:rsid w:val="00E44593"/>
    <w:rsid w:val="00E8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5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E5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D7"/>
  </w:style>
  <w:style w:type="paragraph" w:styleId="Footer">
    <w:name w:val="footer"/>
    <w:basedOn w:val="Normal"/>
    <w:link w:val="FooterChar"/>
    <w:uiPriority w:val="99"/>
    <w:unhideWhenUsed/>
    <w:rsid w:val="00DE5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D7"/>
  </w:style>
  <w:style w:type="character" w:styleId="Hyperlink">
    <w:name w:val="Hyperlink"/>
    <w:uiPriority w:val="99"/>
    <w:rsid w:val="00633E0C"/>
    <w:rPr>
      <w:color w:val="0000FF"/>
      <w:u w:val="single"/>
    </w:rPr>
  </w:style>
  <w:style w:type="character" w:styleId="Emphasis">
    <w:name w:val="Emphasis"/>
    <w:basedOn w:val="DefaultParagraphFont"/>
    <w:uiPriority w:val="20"/>
    <w:qFormat/>
    <w:rsid w:val="00E857CA"/>
    <w:rPr>
      <w:i/>
      <w:iCs/>
    </w:rPr>
  </w:style>
  <w:style w:type="character" w:styleId="FollowedHyperlink">
    <w:name w:val="FollowedHyperlink"/>
    <w:basedOn w:val="DefaultParagraphFont"/>
    <w:uiPriority w:val="99"/>
    <w:semiHidden/>
    <w:unhideWhenUsed/>
    <w:rsid w:val="00C543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5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E5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D7"/>
  </w:style>
  <w:style w:type="paragraph" w:styleId="Footer">
    <w:name w:val="footer"/>
    <w:basedOn w:val="Normal"/>
    <w:link w:val="FooterChar"/>
    <w:uiPriority w:val="99"/>
    <w:unhideWhenUsed/>
    <w:rsid w:val="00DE5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D7"/>
  </w:style>
  <w:style w:type="character" w:styleId="Hyperlink">
    <w:name w:val="Hyperlink"/>
    <w:uiPriority w:val="99"/>
    <w:rsid w:val="00633E0C"/>
    <w:rPr>
      <w:color w:val="0000FF"/>
      <w:u w:val="single"/>
    </w:rPr>
  </w:style>
  <w:style w:type="character" w:styleId="Emphasis">
    <w:name w:val="Emphasis"/>
    <w:basedOn w:val="DefaultParagraphFont"/>
    <w:uiPriority w:val="20"/>
    <w:qFormat/>
    <w:rsid w:val="00E857CA"/>
    <w:rPr>
      <w:i/>
      <w:iCs/>
    </w:rPr>
  </w:style>
  <w:style w:type="character" w:styleId="FollowedHyperlink">
    <w:name w:val="FollowedHyperlink"/>
    <w:basedOn w:val="DefaultParagraphFont"/>
    <w:uiPriority w:val="99"/>
    <w:semiHidden/>
    <w:unhideWhenUsed/>
    <w:rsid w:val="00C54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gov.uk" TargetMode="External"/><Relationship Id="rId5" Type="http://schemas.openxmlformats.org/officeDocument/2006/relationships/settings" Target="settings.xml"/><Relationship Id="rId10" Type="http://schemas.openxmlformats.org/officeDocument/2006/relationships/hyperlink" Target="http://ico.org.uk/what_we_cover/register_of_data_controllers" TargetMode="External"/><Relationship Id="rId4" Type="http://schemas.microsoft.com/office/2007/relationships/stylesWithEffects" Target="stylesWithEffects.xml"/><Relationship Id="rId9" Type="http://schemas.openxmlformats.org/officeDocument/2006/relationships/hyperlink" Target="https://ico.org.uk/for-the-public/online/cook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E662-4FFE-48FE-A4BF-1835D242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8357</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 Cockar</dc:creator>
  <cp:lastModifiedBy>Justine Bishop</cp:lastModifiedBy>
  <cp:revision>2</cp:revision>
  <dcterms:created xsi:type="dcterms:W3CDTF">2018-05-24T11:25:00Z</dcterms:created>
  <dcterms:modified xsi:type="dcterms:W3CDTF">2018-05-24T11:25:00Z</dcterms:modified>
</cp:coreProperties>
</file>